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73" w:rsidRDefault="00A64C73">
      <w:pPr>
        <w:rPr>
          <w:rFonts w:ascii="Times New Roman" w:hAnsi="Times New Roman" w:cs="Times New Roman"/>
          <w:sz w:val="24"/>
          <w:szCs w:val="24"/>
        </w:rPr>
      </w:pPr>
    </w:p>
    <w:p w:rsidR="00E3700D" w:rsidRDefault="00E3700D">
      <w:pPr>
        <w:rPr>
          <w:rFonts w:ascii="Times New Roman" w:hAnsi="Times New Roman" w:cs="Times New Roman"/>
          <w:sz w:val="24"/>
          <w:szCs w:val="24"/>
        </w:rPr>
      </w:pPr>
    </w:p>
    <w:p w:rsidR="00E3700D" w:rsidRDefault="00E3700D" w:rsidP="00E3700D">
      <w:pPr>
        <w:tabs>
          <w:tab w:val="left" w:pos="-4111"/>
        </w:tabs>
        <w:jc w:val="right"/>
        <w:rPr>
          <w:b/>
          <w:bCs/>
          <w:sz w:val="28"/>
          <w:szCs w:val="32"/>
        </w:rPr>
      </w:pPr>
      <w:r>
        <w:rPr>
          <w:rFonts w:ascii="Times New Roman" w:hAnsi="Times New Roman" w:cs="Times New Roman"/>
          <w:sz w:val="24"/>
          <w:szCs w:val="24"/>
        </w:rPr>
        <w:tab/>
      </w:r>
    </w:p>
    <w:p w:rsidR="00E3700D" w:rsidRPr="00E3700D" w:rsidRDefault="00E3700D" w:rsidP="00E3700D">
      <w:pPr>
        <w:tabs>
          <w:tab w:val="left" w:pos="-4111"/>
        </w:tabs>
        <w:spacing w:after="0"/>
        <w:jc w:val="right"/>
        <w:rPr>
          <w:rFonts w:ascii="Times New Roman" w:hAnsi="Times New Roman" w:cs="Times New Roman"/>
          <w:b/>
          <w:bCs/>
          <w:sz w:val="28"/>
          <w:szCs w:val="32"/>
        </w:rPr>
      </w:pPr>
      <w:r w:rsidRPr="00E3700D">
        <w:rPr>
          <w:rFonts w:ascii="Times New Roman" w:hAnsi="Times New Roman" w:cs="Times New Roman"/>
          <w:b/>
          <w:bCs/>
          <w:sz w:val="28"/>
          <w:szCs w:val="32"/>
        </w:rPr>
        <w:t>УТВЕРЖДАЮ:</w:t>
      </w:r>
    </w:p>
    <w:p w:rsidR="00E3700D" w:rsidRPr="00E3700D" w:rsidRDefault="00E3700D" w:rsidP="00E3700D">
      <w:pPr>
        <w:tabs>
          <w:tab w:val="left" w:pos="-4111"/>
        </w:tabs>
        <w:spacing w:after="0"/>
        <w:jc w:val="right"/>
        <w:rPr>
          <w:rFonts w:ascii="Times New Roman" w:hAnsi="Times New Roman" w:cs="Times New Roman"/>
          <w:b/>
          <w:bCs/>
          <w:sz w:val="28"/>
          <w:szCs w:val="32"/>
        </w:rPr>
      </w:pPr>
      <w:r w:rsidRPr="00E3700D">
        <w:rPr>
          <w:rFonts w:ascii="Times New Roman" w:hAnsi="Times New Roman" w:cs="Times New Roman"/>
          <w:b/>
          <w:bCs/>
          <w:sz w:val="28"/>
          <w:szCs w:val="32"/>
        </w:rPr>
        <w:t>Директор ТОО «ДИК Ойл»</w:t>
      </w:r>
    </w:p>
    <w:p w:rsidR="00E3700D" w:rsidRPr="00E3700D" w:rsidRDefault="00E3700D" w:rsidP="00E3700D">
      <w:pPr>
        <w:tabs>
          <w:tab w:val="left" w:pos="-4111"/>
        </w:tabs>
        <w:spacing w:after="0"/>
        <w:jc w:val="right"/>
        <w:rPr>
          <w:rFonts w:ascii="Times New Roman" w:hAnsi="Times New Roman" w:cs="Times New Roman"/>
          <w:b/>
          <w:bCs/>
          <w:sz w:val="28"/>
          <w:szCs w:val="32"/>
        </w:rPr>
      </w:pPr>
      <w:r w:rsidRPr="00E3700D">
        <w:rPr>
          <w:rFonts w:ascii="Times New Roman" w:hAnsi="Times New Roman" w:cs="Times New Roman"/>
          <w:b/>
          <w:bCs/>
          <w:sz w:val="28"/>
          <w:szCs w:val="32"/>
        </w:rPr>
        <w:t>___________А.</w:t>
      </w:r>
      <w:r>
        <w:rPr>
          <w:rFonts w:ascii="Times New Roman" w:hAnsi="Times New Roman" w:cs="Times New Roman"/>
          <w:b/>
          <w:bCs/>
          <w:sz w:val="28"/>
          <w:szCs w:val="32"/>
        </w:rPr>
        <w:t xml:space="preserve">Б. </w:t>
      </w:r>
      <w:proofErr w:type="spellStart"/>
      <w:r w:rsidRPr="00E3700D">
        <w:rPr>
          <w:rFonts w:ascii="Times New Roman" w:hAnsi="Times New Roman" w:cs="Times New Roman"/>
          <w:b/>
          <w:bCs/>
          <w:sz w:val="28"/>
          <w:szCs w:val="32"/>
        </w:rPr>
        <w:t>Баудияров</w:t>
      </w:r>
      <w:proofErr w:type="spellEnd"/>
    </w:p>
    <w:p w:rsidR="00E3700D" w:rsidRPr="00E3700D" w:rsidRDefault="00E3700D" w:rsidP="00E3700D">
      <w:pPr>
        <w:tabs>
          <w:tab w:val="left" w:pos="-4111"/>
        </w:tabs>
        <w:spacing w:after="0"/>
        <w:jc w:val="right"/>
        <w:rPr>
          <w:rFonts w:ascii="Times New Roman" w:hAnsi="Times New Roman" w:cs="Times New Roman"/>
          <w:b/>
          <w:bCs/>
          <w:sz w:val="28"/>
          <w:szCs w:val="32"/>
        </w:rPr>
      </w:pPr>
      <w:r w:rsidRPr="00E3700D">
        <w:rPr>
          <w:rFonts w:ascii="Times New Roman" w:hAnsi="Times New Roman" w:cs="Times New Roman"/>
          <w:b/>
          <w:bCs/>
          <w:sz w:val="28"/>
          <w:szCs w:val="32"/>
        </w:rPr>
        <w:t>«______»</w:t>
      </w:r>
      <w:r>
        <w:rPr>
          <w:rFonts w:ascii="Times New Roman" w:hAnsi="Times New Roman" w:cs="Times New Roman"/>
          <w:b/>
          <w:bCs/>
          <w:sz w:val="28"/>
          <w:szCs w:val="32"/>
        </w:rPr>
        <w:t>_</w:t>
      </w:r>
      <w:r w:rsidRPr="00E3700D">
        <w:rPr>
          <w:rFonts w:ascii="Times New Roman" w:hAnsi="Times New Roman" w:cs="Times New Roman"/>
          <w:b/>
          <w:bCs/>
          <w:sz w:val="28"/>
          <w:szCs w:val="32"/>
        </w:rPr>
        <w:t>___________201</w:t>
      </w:r>
      <w:r w:rsidR="005E331F">
        <w:rPr>
          <w:rFonts w:ascii="Times New Roman" w:hAnsi="Times New Roman" w:cs="Times New Roman"/>
          <w:b/>
          <w:bCs/>
          <w:sz w:val="28"/>
          <w:szCs w:val="32"/>
        </w:rPr>
        <w:t xml:space="preserve">7 </w:t>
      </w:r>
      <w:r w:rsidRPr="00E3700D">
        <w:rPr>
          <w:rFonts w:ascii="Times New Roman" w:hAnsi="Times New Roman" w:cs="Times New Roman"/>
          <w:b/>
          <w:bCs/>
          <w:sz w:val="28"/>
          <w:szCs w:val="32"/>
        </w:rPr>
        <w:t xml:space="preserve">г.  </w:t>
      </w:r>
    </w:p>
    <w:p w:rsidR="00E3700D" w:rsidRDefault="00E3700D" w:rsidP="00E3700D">
      <w:pPr>
        <w:tabs>
          <w:tab w:val="left" w:pos="7540"/>
        </w:tabs>
        <w:spacing w:after="0"/>
        <w:rPr>
          <w:rFonts w:ascii="Times New Roman" w:hAnsi="Times New Roman" w:cs="Times New Roman"/>
          <w:sz w:val="24"/>
          <w:szCs w:val="24"/>
        </w:rPr>
      </w:pPr>
    </w:p>
    <w:p w:rsidR="00E3700D" w:rsidRDefault="00E3700D">
      <w:pPr>
        <w:rPr>
          <w:rFonts w:ascii="Times New Roman" w:hAnsi="Times New Roman" w:cs="Times New Roman"/>
          <w:sz w:val="24"/>
          <w:szCs w:val="24"/>
        </w:rPr>
      </w:pPr>
    </w:p>
    <w:p w:rsidR="00E3700D" w:rsidRDefault="00E3700D">
      <w:pPr>
        <w:rPr>
          <w:rFonts w:ascii="Times New Roman" w:hAnsi="Times New Roman" w:cs="Times New Roman"/>
          <w:sz w:val="24"/>
          <w:szCs w:val="24"/>
        </w:rPr>
      </w:pPr>
    </w:p>
    <w:p w:rsidR="00E3700D" w:rsidRDefault="00E3700D" w:rsidP="00E3700D">
      <w:pPr>
        <w:tabs>
          <w:tab w:val="left" w:pos="3057"/>
        </w:tabs>
        <w:rPr>
          <w:rFonts w:ascii="Times New Roman" w:hAnsi="Times New Roman" w:cs="Times New Roman"/>
          <w:sz w:val="24"/>
          <w:szCs w:val="24"/>
        </w:rPr>
      </w:pPr>
      <w:r>
        <w:rPr>
          <w:rFonts w:ascii="Times New Roman" w:hAnsi="Times New Roman" w:cs="Times New Roman"/>
          <w:sz w:val="24"/>
          <w:szCs w:val="24"/>
        </w:rPr>
        <w:tab/>
      </w:r>
    </w:p>
    <w:p w:rsidR="00E3700D" w:rsidRDefault="00E3700D" w:rsidP="00E3700D">
      <w:pPr>
        <w:tabs>
          <w:tab w:val="left" w:pos="3057"/>
        </w:tabs>
        <w:rPr>
          <w:rFonts w:ascii="Times New Roman" w:hAnsi="Times New Roman" w:cs="Times New Roman"/>
          <w:sz w:val="24"/>
          <w:szCs w:val="24"/>
        </w:rPr>
      </w:pPr>
    </w:p>
    <w:p w:rsidR="00E3700D" w:rsidRDefault="00E3700D" w:rsidP="00E3700D">
      <w:pPr>
        <w:tabs>
          <w:tab w:val="left" w:pos="3057"/>
        </w:tabs>
        <w:rPr>
          <w:rFonts w:ascii="Times New Roman" w:hAnsi="Times New Roman" w:cs="Times New Roman"/>
          <w:sz w:val="24"/>
          <w:szCs w:val="24"/>
        </w:rPr>
      </w:pPr>
    </w:p>
    <w:p w:rsidR="00E3700D" w:rsidRDefault="00E3700D" w:rsidP="00E3700D">
      <w:pPr>
        <w:spacing w:after="0" w:line="480" w:lineRule="atLeast"/>
        <w:jc w:val="center"/>
        <w:textAlignment w:val="baseline"/>
        <w:rPr>
          <w:rFonts w:ascii="Times New Roman" w:eastAsia="Times New Roman" w:hAnsi="Times New Roman" w:cs="Times New Roman"/>
          <w:b/>
          <w:bCs/>
          <w:color w:val="000000"/>
          <w:sz w:val="40"/>
          <w:szCs w:val="40"/>
          <w:lang w:eastAsia="ru-RU"/>
        </w:rPr>
      </w:pPr>
      <w:r w:rsidRPr="00E3700D">
        <w:rPr>
          <w:rFonts w:ascii="Times New Roman" w:eastAsia="Times New Roman" w:hAnsi="Times New Roman" w:cs="Times New Roman"/>
          <w:b/>
          <w:bCs/>
          <w:color w:val="000000"/>
          <w:sz w:val="40"/>
          <w:szCs w:val="40"/>
          <w:bdr w:val="none" w:sz="0" w:space="0" w:color="auto" w:frame="1"/>
          <w:lang w:eastAsia="ru-RU"/>
        </w:rPr>
        <w:br/>
      </w:r>
      <w:r w:rsidRPr="00E3700D">
        <w:rPr>
          <w:rFonts w:ascii="Times New Roman" w:eastAsia="Times New Roman" w:hAnsi="Times New Roman" w:cs="Times New Roman"/>
          <w:b/>
          <w:bCs/>
          <w:color w:val="000000"/>
          <w:sz w:val="40"/>
          <w:szCs w:val="40"/>
          <w:lang w:eastAsia="ru-RU"/>
        </w:rPr>
        <w:t>Схем</w:t>
      </w:r>
      <w:r w:rsidR="00796739">
        <w:rPr>
          <w:rFonts w:ascii="Times New Roman" w:eastAsia="Times New Roman" w:hAnsi="Times New Roman" w:cs="Times New Roman"/>
          <w:b/>
          <w:bCs/>
          <w:color w:val="000000"/>
          <w:sz w:val="40"/>
          <w:szCs w:val="40"/>
          <w:lang w:eastAsia="ru-RU"/>
        </w:rPr>
        <w:t>а</w:t>
      </w:r>
      <w:r w:rsidRPr="00E3700D">
        <w:rPr>
          <w:rFonts w:ascii="Times New Roman" w:eastAsia="Times New Roman" w:hAnsi="Times New Roman" w:cs="Times New Roman"/>
          <w:b/>
          <w:bCs/>
          <w:color w:val="000000"/>
          <w:sz w:val="40"/>
          <w:szCs w:val="40"/>
          <w:lang w:eastAsia="ru-RU"/>
        </w:rPr>
        <w:t xml:space="preserve"> сертификации </w:t>
      </w:r>
    </w:p>
    <w:p w:rsidR="00E3700D" w:rsidRPr="00E3700D" w:rsidRDefault="00E3700D" w:rsidP="00E3700D">
      <w:pPr>
        <w:spacing w:after="0" w:line="480" w:lineRule="atLeast"/>
        <w:jc w:val="center"/>
        <w:textAlignment w:val="baseline"/>
        <w:rPr>
          <w:rFonts w:ascii="Times New Roman" w:eastAsia="Times New Roman" w:hAnsi="Times New Roman" w:cs="Times New Roman"/>
          <w:b/>
          <w:bCs/>
          <w:color w:val="000000"/>
          <w:sz w:val="40"/>
          <w:szCs w:val="40"/>
          <w:lang w:eastAsia="ru-RU"/>
        </w:rPr>
      </w:pPr>
      <w:r w:rsidRPr="00E3700D">
        <w:rPr>
          <w:rFonts w:ascii="Times New Roman" w:eastAsia="Times New Roman" w:hAnsi="Times New Roman" w:cs="Times New Roman"/>
          <w:b/>
          <w:bCs/>
          <w:color w:val="000000"/>
          <w:sz w:val="40"/>
          <w:szCs w:val="40"/>
          <w:lang w:eastAsia="ru-RU"/>
        </w:rPr>
        <w:t>персонала на 1 и 2 уровень</w:t>
      </w:r>
    </w:p>
    <w:p w:rsidR="00E3700D" w:rsidRDefault="00E3700D">
      <w:pPr>
        <w:rPr>
          <w:rFonts w:ascii="Times New Roman" w:hAnsi="Times New Roman" w:cs="Times New Roman"/>
          <w:sz w:val="24"/>
          <w:szCs w:val="24"/>
        </w:rPr>
      </w:pPr>
    </w:p>
    <w:p w:rsidR="00E3700D" w:rsidRPr="00E3700D" w:rsidRDefault="00E3700D" w:rsidP="00E3700D">
      <w:pPr>
        <w:tabs>
          <w:tab w:val="left" w:pos="4021"/>
        </w:tabs>
        <w:jc w:val="center"/>
        <w:rPr>
          <w:rFonts w:ascii="Times New Roman" w:hAnsi="Times New Roman" w:cs="Times New Roman"/>
          <w:b/>
          <w:sz w:val="40"/>
          <w:szCs w:val="40"/>
        </w:rPr>
      </w:pPr>
      <w:r w:rsidRPr="00E3700D">
        <w:rPr>
          <w:rFonts w:ascii="Times New Roman" w:hAnsi="Times New Roman" w:cs="Times New Roman"/>
          <w:b/>
          <w:sz w:val="40"/>
          <w:szCs w:val="40"/>
        </w:rPr>
        <w:t>Ф СС-ОПС-01</w:t>
      </w:r>
    </w:p>
    <w:p w:rsidR="00E3700D" w:rsidRDefault="00E3700D">
      <w:pPr>
        <w:rPr>
          <w:rFonts w:ascii="Times New Roman" w:hAnsi="Times New Roman" w:cs="Times New Roman"/>
          <w:sz w:val="24"/>
          <w:szCs w:val="24"/>
        </w:rPr>
      </w:pPr>
    </w:p>
    <w:p w:rsidR="00E3700D" w:rsidRDefault="00E3700D">
      <w:pPr>
        <w:rPr>
          <w:rFonts w:ascii="Times New Roman" w:hAnsi="Times New Roman" w:cs="Times New Roman"/>
          <w:sz w:val="24"/>
          <w:szCs w:val="24"/>
        </w:rPr>
      </w:pPr>
    </w:p>
    <w:p w:rsidR="00E3700D" w:rsidRDefault="00E3700D">
      <w:pPr>
        <w:rPr>
          <w:rFonts w:ascii="Times New Roman" w:hAnsi="Times New Roman" w:cs="Times New Roman"/>
          <w:sz w:val="24"/>
          <w:szCs w:val="24"/>
        </w:rPr>
      </w:pPr>
    </w:p>
    <w:p w:rsidR="00E3700D" w:rsidRDefault="00E3700D">
      <w:pPr>
        <w:rPr>
          <w:rFonts w:ascii="Times New Roman" w:hAnsi="Times New Roman" w:cs="Times New Roman"/>
          <w:sz w:val="24"/>
          <w:szCs w:val="24"/>
        </w:rPr>
      </w:pPr>
    </w:p>
    <w:p w:rsidR="00E3700D" w:rsidRDefault="00E3700D">
      <w:pPr>
        <w:rPr>
          <w:rFonts w:ascii="Times New Roman" w:hAnsi="Times New Roman" w:cs="Times New Roman"/>
          <w:sz w:val="24"/>
          <w:szCs w:val="24"/>
        </w:rPr>
      </w:pPr>
    </w:p>
    <w:p w:rsidR="00E3700D" w:rsidRDefault="00E3700D">
      <w:pPr>
        <w:rPr>
          <w:rFonts w:ascii="Times New Roman" w:hAnsi="Times New Roman" w:cs="Times New Roman"/>
          <w:sz w:val="24"/>
          <w:szCs w:val="24"/>
        </w:rPr>
      </w:pPr>
    </w:p>
    <w:p w:rsidR="00E3700D" w:rsidRDefault="00E3700D">
      <w:pPr>
        <w:rPr>
          <w:rFonts w:ascii="Times New Roman" w:hAnsi="Times New Roman" w:cs="Times New Roman"/>
          <w:sz w:val="24"/>
          <w:szCs w:val="24"/>
        </w:rPr>
      </w:pPr>
    </w:p>
    <w:p w:rsidR="00E3700D" w:rsidRDefault="00E3700D">
      <w:pPr>
        <w:rPr>
          <w:rFonts w:ascii="Times New Roman" w:hAnsi="Times New Roman" w:cs="Times New Roman"/>
          <w:sz w:val="24"/>
          <w:szCs w:val="24"/>
        </w:rPr>
      </w:pPr>
    </w:p>
    <w:p w:rsidR="00E3700D" w:rsidRDefault="00E3700D">
      <w:pPr>
        <w:rPr>
          <w:rFonts w:ascii="Times New Roman" w:hAnsi="Times New Roman" w:cs="Times New Roman"/>
          <w:sz w:val="24"/>
          <w:szCs w:val="24"/>
        </w:rPr>
      </w:pPr>
    </w:p>
    <w:p w:rsidR="00D83FC4" w:rsidRPr="009707EF" w:rsidRDefault="00D83FC4" w:rsidP="00D83FC4">
      <w:pPr>
        <w:spacing w:after="0" w:line="360" w:lineRule="atLeast"/>
        <w:jc w:val="both"/>
        <w:textAlignment w:val="baseline"/>
        <w:outlineLvl w:val="5"/>
        <w:rPr>
          <w:rFonts w:ascii="Times New Roman" w:eastAsia="Times New Roman" w:hAnsi="Times New Roman" w:cs="Times New Roman"/>
          <w:sz w:val="24"/>
          <w:szCs w:val="24"/>
          <w:lang w:eastAsia="ru-RU"/>
        </w:rPr>
      </w:pPr>
      <w:r w:rsidRPr="009707EF">
        <w:rPr>
          <w:rFonts w:ascii="Times New Roman" w:eastAsia="Times New Roman" w:hAnsi="Times New Roman" w:cs="Times New Roman"/>
          <w:sz w:val="24"/>
          <w:szCs w:val="24"/>
          <w:bdr w:val="none" w:sz="0" w:space="0" w:color="auto" w:frame="1"/>
          <w:lang w:eastAsia="ru-RU"/>
        </w:rPr>
        <w:lastRenderedPageBreak/>
        <w:t>Сертификация персонала в Органе по сертификации проводится с использованием  схемы сертификации, которая включает следующие процедуры:</w:t>
      </w:r>
    </w:p>
    <w:p w:rsidR="00D83FC4" w:rsidRPr="009707EF" w:rsidRDefault="00D83FC4" w:rsidP="00D83FC4">
      <w:pPr>
        <w:spacing w:after="0" w:line="360" w:lineRule="atLeast"/>
        <w:jc w:val="both"/>
        <w:textAlignment w:val="baseline"/>
        <w:outlineLvl w:val="5"/>
        <w:rPr>
          <w:rFonts w:ascii="Times New Roman" w:eastAsia="Times New Roman" w:hAnsi="Times New Roman" w:cs="Times New Roman"/>
          <w:sz w:val="24"/>
          <w:szCs w:val="24"/>
          <w:lang w:eastAsia="ru-RU"/>
        </w:rPr>
      </w:pPr>
      <w:r w:rsidRPr="009707EF">
        <w:rPr>
          <w:rFonts w:ascii="Times New Roman" w:eastAsia="Times New Roman" w:hAnsi="Times New Roman" w:cs="Times New Roman"/>
          <w:sz w:val="24"/>
          <w:szCs w:val="24"/>
          <w:bdr w:val="none" w:sz="0" w:space="0" w:color="auto" w:frame="1"/>
          <w:lang w:eastAsia="ru-RU"/>
        </w:rPr>
        <w:t>- подачу заявителем в орган по сертификации персонала заявки на проведение сертификации с прилагаемыми документами;</w:t>
      </w:r>
    </w:p>
    <w:p w:rsidR="00D83FC4" w:rsidRPr="009707EF" w:rsidRDefault="00D83FC4" w:rsidP="00D83FC4">
      <w:pPr>
        <w:spacing w:after="0" w:line="360" w:lineRule="atLeast"/>
        <w:jc w:val="both"/>
        <w:textAlignment w:val="baseline"/>
        <w:outlineLvl w:val="5"/>
        <w:rPr>
          <w:rFonts w:ascii="Times New Roman" w:eastAsia="Times New Roman" w:hAnsi="Times New Roman" w:cs="Times New Roman"/>
          <w:sz w:val="24"/>
          <w:szCs w:val="24"/>
          <w:lang w:eastAsia="ru-RU"/>
        </w:rPr>
      </w:pPr>
      <w:r w:rsidRPr="009707EF">
        <w:rPr>
          <w:rFonts w:ascii="Times New Roman" w:eastAsia="Times New Roman" w:hAnsi="Times New Roman" w:cs="Times New Roman"/>
          <w:sz w:val="24"/>
          <w:szCs w:val="24"/>
          <w:bdr w:val="none" w:sz="0" w:space="0" w:color="auto" w:frame="1"/>
          <w:lang w:eastAsia="ru-RU"/>
        </w:rPr>
        <w:t>- рассмотрение заявки и принятие по ней решения органом по сертификации персонала;</w:t>
      </w:r>
    </w:p>
    <w:p w:rsidR="00D83FC4" w:rsidRPr="009707EF" w:rsidRDefault="00D83FC4" w:rsidP="00D83FC4">
      <w:pPr>
        <w:spacing w:after="0" w:line="360" w:lineRule="atLeast"/>
        <w:jc w:val="both"/>
        <w:textAlignment w:val="baseline"/>
        <w:outlineLvl w:val="5"/>
        <w:rPr>
          <w:rFonts w:ascii="Times New Roman" w:eastAsia="Times New Roman" w:hAnsi="Times New Roman" w:cs="Times New Roman"/>
          <w:sz w:val="24"/>
          <w:szCs w:val="24"/>
          <w:lang w:eastAsia="ru-RU"/>
        </w:rPr>
      </w:pPr>
      <w:r w:rsidRPr="009707EF">
        <w:rPr>
          <w:rFonts w:ascii="Times New Roman" w:eastAsia="Times New Roman" w:hAnsi="Times New Roman" w:cs="Times New Roman"/>
          <w:sz w:val="24"/>
          <w:szCs w:val="24"/>
          <w:bdr w:val="none" w:sz="0" w:space="0" w:color="auto" w:frame="1"/>
          <w:lang w:eastAsia="ru-RU"/>
        </w:rPr>
        <w:t>- направление кандидата на экзамен;</w:t>
      </w:r>
    </w:p>
    <w:p w:rsidR="00D83FC4" w:rsidRPr="009707EF" w:rsidRDefault="00D83FC4" w:rsidP="00D83FC4">
      <w:pPr>
        <w:spacing w:after="0" w:line="360" w:lineRule="atLeast"/>
        <w:jc w:val="both"/>
        <w:textAlignment w:val="baseline"/>
        <w:outlineLvl w:val="5"/>
        <w:rPr>
          <w:rFonts w:ascii="Times New Roman" w:eastAsia="Times New Roman" w:hAnsi="Times New Roman" w:cs="Times New Roman"/>
          <w:sz w:val="24"/>
          <w:szCs w:val="24"/>
          <w:lang w:eastAsia="ru-RU"/>
        </w:rPr>
      </w:pPr>
      <w:r w:rsidRPr="009707EF">
        <w:rPr>
          <w:rFonts w:ascii="Times New Roman" w:eastAsia="Times New Roman" w:hAnsi="Times New Roman" w:cs="Times New Roman"/>
          <w:sz w:val="24"/>
          <w:szCs w:val="24"/>
          <w:bdr w:val="none" w:sz="0" w:space="0" w:color="auto" w:frame="1"/>
          <w:lang w:eastAsia="ru-RU"/>
        </w:rPr>
        <w:t>- проведение экзамена в экзаменационном центре;</w:t>
      </w:r>
    </w:p>
    <w:p w:rsidR="00D83FC4" w:rsidRPr="009707EF" w:rsidRDefault="00D83FC4" w:rsidP="00D83FC4">
      <w:pPr>
        <w:spacing w:after="0" w:line="360" w:lineRule="atLeast"/>
        <w:jc w:val="both"/>
        <w:textAlignment w:val="baseline"/>
        <w:outlineLvl w:val="5"/>
        <w:rPr>
          <w:rFonts w:ascii="Times New Roman" w:eastAsia="Times New Roman" w:hAnsi="Times New Roman" w:cs="Times New Roman"/>
          <w:sz w:val="24"/>
          <w:szCs w:val="24"/>
          <w:lang w:eastAsia="ru-RU"/>
        </w:rPr>
      </w:pPr>
      <w:r w:rsidRPr="009707EF">
        <w:rPr>
          <w:rFonts w:ascii="Times New Roman" w:eastAsia="Times New Roman" w:hAnsi="Times New Roman" w:cs="Times New Roman"/>
          <w:sz w:val="24"/>
          <w:szCs w:val="24"/>
          <w:bdr w:val="none" w:sz="0" w:space="0" w:color="auto" w:frame="1"/>
          <w:lang w:eastAsia="ru-RU"/>
        </w:rPr>
        <w:t>- анализ органом по сертификации персонала результатов экзамена и  выдачу кандидату сертификата компетентности;</w:t>
      </w:r>
    </w:p>
    <w:p w:rsidR="00D83FC4" w:rsidRPr="009707EF" w:rsidRDefault="00D83FC4" w:rsidP="00D83FC4">
      <w:pPr>
        <w:spacing w:after="0" w:line="360" w:lineRule="atLeast"/>
        <w:jc w:val="both"/>
        <w:textAlignment w:val="baseline"/>
        <w:outlineLvl w:val="5"/>
        <w:rPr>
          <w:rFonts w:ascii="Times New Roman" w:eastAsia="Times New Roman" w:hAnsi="Times New Roman" w:cs="Times New Roman"/>
          <w:sz w:val="24"/>
          <w:szCs w:val="24"/>
          <w:lang w:eastAsia="ru-RU"/>
        </w:rPr>
      </w:pPr>
      <w:r w:rsidRPr="009707EF">
        <w:rPr>
          <w:rFonts w:ascii="Times New Roman" w:eastAsia="Times New Roman" w:hAnsi="Times New Roman" w:cs="Times New Roman"/>
          <w:sz w:val="24"/>
          <w:szCs w:val="24"/>
          <w:bdr w:val="none" w:sz="0" w:space="0" w:color="auto" w:frame="1"/>
          <w:lang w:eastAsia="ru-RU"/>
        </w:rPr>
        <w:t xml:space="preserve">- </w:t>
      </w:r>
      <w:proofErr w:type="gramStart"/>
      <w:r w:rsidRPr="009707EF">
        <w:rPr>
          <w:rFonts w:ascii="Times New Roman" w:eastAsia="Times New Roman" w:hAnsi="Times New Roman" w:cs="Times New Roman"/>
          <w:sz w:val="24"/>
          <w:szCs w:val="24"/>
          <w:bdr w:val="none" w:sz="0" w:space="0" w:color="auto" w:frame="1"/>
          <w:lang w:eastAsia="ru-RU"/>
        </w:rPr>
        <w:t>контроль за</w:t>
      </w:r>
      <w:proofErr w:type="gramEnd"/>
      <w:r w:rsidRPr="009707EF">
        <w:rPr>
          <w:rFonts w:ascii="Times New Roman" w:eastAsia="Times New Roman" w:hAnsi="Times New Roman" w:cs="Times New Roman"/>
          <w:sz w:val="24"/>
          <w:szCs w:val="24"/>
          <w:bdr w:val="none" w:sz="0" w:space="0" w:color="auto" w:frame="1"/>
          <w:lang w:eastAsia="ru-RU"/>
        </w:rPr>
        <w:t xml:space="preserve"> соответствием держателя сертификата требованиям, на соответствие которым проводилась сертификация.</w:t>
      </w:r>
    </w:p>
    <w:p w:rsidR="0098309D" w:rsidRPr="009707EF" w:rsidRDefault="0098309D" w:rsidP="00D83FC4">
      <w:pPr>
        <w:jc w:val="both"/>
        <w:rPr>
          <w:rFonts w:ascii="Times New Roman" w:hAnsi="Times New Roman" w:cs="Times New Roman"/>
          <w:sz w:val="24"/>
          <w:szCs w:val="24"/>
        </w:rPr>
      </w:pPr>
    </w:p>
    <w:p w:rsidR="0098309D" w:rsidRPr="009707EF" w:rsidRDefault="0098309D" w:rsidP="00D83FC4">
      <w:pPr>
        <w:jc w:val="both"/>
        <w:rPr>
          <w:rFonts w:ascii="Times New Roman" w:hAnsi="Times New Roman" w:cs="Times New Roman"/>
          <w:sz w:val="24"/>
          <w:szCs w:val="24"/>
        </w:rPr>
      </w:pPr>
    </w:p>
    <w:p w:rsidR="00D83FC4" w:rsidRPr="009707EF" w:rsidRDefault="00085170" w:rsidP="00D83FC4">
      <w:pPr>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28" style="position:absolute;left:0;text-align:left;margin-left:249.8pt;margin-top:16.7pt;width:91.7pt;height:27.2pt;z-index:251660288">
            <v:textbox>
              <w:txbxContent>
                <w:p w:rsidR="005E331F" w:rsidRPr="0098309D" w:rsidRDefault="005E331F" w:rsidP="0098309D">
                  <w:pPr>
                    <w:jc w:val="center"/>
                    <w:rPr>
                      <w:rFonts w:ascii="Times New Roman" w:hAnsi="Times New Roman" w:cs="Times New Roman"/>
                      <w:sz w:val="24"/>
                      <w:szCs w:val="24"/>
                    </w:rPr>
                  </w:pPr>
                  <w:r w:rsidRPr="0098309D">
                    <w:rPr>
                      <w:rFonts w:ascii="Times New Roman" w:hAnsi="Times New Roman" w:cs="Times New Roman"/>
                      <w:sz w:val="24"/>
                      <w:szCs w:val="24"/>
                    </w:rPr>
                    <w:t>Возврат</w:t>
                  </w:r>
                </w:p>
              </w:txbxContent>
            </v:textbox>
          </v:rect>
        </w:pict>
      </w:r>
    </w:p>
    <w:p w:rsidR="0098309D" w:rsidRPr="009707EF" w:rsidRDefault="00085170" w:rsidP="00D83FC4">
      <w:pPr>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2" type="#_x0000_t32" style="position:absolute;left:0;text-align:left;margin-left:196.1pt;margin-top:5.35pt;width:53.7pt;height:55pt;flip:y;z-index:251664384" o:connectortype="straight">
            <v:stroke endarrow="block"/>
          </v:shape>
        </w:pict>
      </w:r>
    </w:p>
    <w:p w:rsidR="0098309D" w:rsidRPr="009707EF" w:rsidRDefault="0098309D" w:rsidP="00D83FC4">
      <w:pPr>
        <w:jc w:val="both"/>
        <w:rPr>
          <w:rFonts w:ascii="Times New Roman" w:hAnsi="Times New Roman" w:cs="Times New Roman"/>
          <w:sz w:val="24"/>
          <w:szCs w:val="24"/>
        </w:rPr>
      </w:pPr>
    </w:p>
    <w:p w:rsidR="00FB5CC4" w:rsidRPr="009707EF" w:rsidRDefault="00085170" w:rsidP="00D83FC4">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0" type="#_x0000_t32" style="position:absolute;left:0;text-align:left;margin-left:423.7pt;margin-top:195.8pt;width:0;height:24.4pt;z-index:251672576" o:connectortype="straight">
            <v:stroke endarrow="block"/>
          </v:shape>
        </w:pict>
      </w:r>
      <w:r>
        <w:rPr>
          <w:rFonts w:ascii="Times New Roman" w:hAnsi="Times New Roman" w:cs="Times New Roman"/>
          <w:noProof/>
          <w:sz w:val="24"/>
          <w:szCs w:val="24"/>
          <w:lang w:eastAsia="ru-RU"/>
        </w:rPr>
        <w:pict>
          <v:shape id="_x0000_s1039" type="#_x0000_t32" style="position:absolute;left:0;text-align:left;margin-left:315.05pt;margin-top:195.8pt;width:85.6pt;height:24.4pt;flip:x;z-index:251671552" o:connectortype="straight">
            <v:stroke endarrow="block"/>
          </v:shape>
        </w:pict>
      </w:r>
      <w:r>
        <w:rPr>
          <w:rFonts w:ascii="Times New Roman" w:hAnsi="Times New Roman" w:cs="Times New Roman"/>
          <w:noProof/>
          <w:sz w:val="24"/>
          <w:szCs w:val="24"/>
          <w:lang w:eastAsia="ru-RU"/>
        </w:rPr>
        <w:pict>
          <v:rect id="_x0000_s1037" style="position:absolute;left:0;text-align:left;margin-left:259.35pt;margin-top:220.2pt;width:97.15pt;height:38.7pt;z-index:251669504">
            <v:textbox>
              <w:txbxContent>
                <w:p w:rsidR="005E331F" w:rsidRPr="0098309D" w:rsidRDefault="005E331F" w:rsidP="0098309D">
                  <w:pPr>
                    <w:jc w:val="center"/>
                    <w:rPr>
                      <w:rFonts w:ascii="Times New Roman" w:hAnsi="Times New Roman" w:cs="Times New Roman"/>
                      <w:sz w:val="24"/>
                      <w:szCs w:val="24"/>
                    </w:rPr>
                  </w:pPr>
                  <w:r w:rsidRPr="0098309D">
                    <w:rPr>
                      <w:rFonts w:ascii="Times New Roman" w:hAnsi="Times New Roman" w:cs="Times New Roman"/>
                      <w:sz w:val="24"/>
                      <w:szCs w:val="24"/>
                    </w:rPr>
                    <w:t>Отказ выдачи сертификата</w:t>
                  </w:r>
                </w:p>
              </w:txbxContent>
            </v:textbox>
          </v:rect>
        </w:pict>
      </w:r>
      <w:r>
        <w:rPr>
          <w:rFonts w:ascii="Times New Roman" w:hAnsi="Times New Roman" w:cs="Times New Roman"/>
          <w:noProof/>
          <w:sz w:val="24"/>
          <w:szCs w:val="24"/>
          <w:lang w:eastAsia="ru-RU"/>
        </w:rPr>
        <w:pict>
          <v:rect id="_x0000_s1038" style="position:absolute;left:0;text-align:left;margin-left:400.65pt;margin-top:220.2pt;width:84.9pt;height:38.7pt;z-index:251670528">
            <v:textbox style="mso-next-textbox:#_x0000_s1038">
              <w:txbxContent>
                <w:p w:rsidR="005E331F" w:rsidRPr="0098309D" w:rsidRDefault="005E331F" w:rsidP="0098309D">
                  <w:pPr>
                    <w:jc w:val="center"/>
                    <w:rPr>
                      <w:rFonts w:ascii="Times New Roman" w:hAnsi="Times New Roman" w:cs="Times New Roman"/>
                      <w:sz w:val="24"/>
                      <w:szCs w:val="24"/>
                    </w:rPr>
                  </w:pPr>
                  <w:r w:rsidRPr="0098309D">
                    <w:rPr>
                      <w:rFonts w:ascii="Times New Roman" w:hAnsi="Times New Roman" w:cs="Times New Roman"/>
                      <w:sz w:val="24"/>
                      <w:szCs w:val="24"/>
                    </w:rPr>
                    <w:t>Выдача сертификата</w:t>
                  </w:r>
                </w:p>
              </w:txbxContent>
            </v:textbox>
          </v:rect>
        </w:pict>
      </w:r>
      <w:r>
        <w:rPr>
          <w:rFonts w:ascii="Times New Roman" w:hAnsi="Times New Roman" w:cs="Times New Roman"/>
          <w:noProof/>
          <w:sz w:val="24"/>
          <w:szCs w:val="24"/>
          <w:lang w:eastAsia="ru-RU"/>
        </w:rPr>
        <w:pict>
          <v:rect id="_x0000_s1036" style="position:absolute;left:0;text-align:left;margin-left:375.5pt;margin-top:150.25pt;width:97.8pt;height:45.55pt;z-index:251668480">
            <v:textbox>
              <w:txbxContent>
                <w:p w:rsidR="005E331F" w:rsidRPr="0098309D" w:rsidRDefault="005E331F" w:rsidP="0098309D">
                  <w:pPr>
                    <w:jc w:val="center"/>
                    <w:rPr>
                      <w:rFonts w:ascii="Times New Roman" w:hAnsi="Times New Roman" w:cs="Times New Roman"/>
                      <w:sz w:val="24"/>
                      <w:szCs w:val="24"/>
                    </w:rPr>
                  </w:pPr>
                  <w:r w:rsidRPr="0098309D">
                    <w:rPr>
                      <w:rFonts w:ascii="Times New Roman" w:hAnsi="Times New Roman" w:cs="Times New Roman"/>
                      <w:sz w:val="24"/>
                      <w:szCs w:val="24"/>
                    </w:rPr>
                    <w:t>Анализ по сертификации</w:t>
                  </w:r>
                </w:p>
              </w:txbxContent>
            </v:textbox>
          </v:rect>
        </w:pict>
      </w:r>
      <w:r>
        <w:rPr>
          <w:rFonts w:ascii="Times New Roman" w:hAnsi="Times New Roman" w:cs="Times New Roman"/>
          <w:noProof/>
          <w:sz w:val="24"/>
          <w:szCs w:val="24"/>
          <w:lang w:eastAsia="ru-RU"/>
        </w:rPr>
        <w:pict>
          <v:shape id="_x0000_s1035" type="#_x0000_t32" style="position:absolute;left:0;text-align:left;margin-left:422.35pt;margin-top:40.75pt;width:1.35pt;height:105.45pt;flip:x;z-index:251667456" o:connectortype="straight">
            <v:stroke endarrow="block"/>
          </v:shape>
        </w:pict>
      </w:r>
      <w:r>
        <w:rPr>
          <w:rFonts w:ascii="Times New Roman" w:hAnsi="Times New Roman" w:cs="Times New Roman"/>
          <w:noProof/>
          <w:sz w:val="24"/>
          <w:szCs w:val="24"/>
          <w:lang w:eastAsia="ru-RU"/>
        </w:rPr>
        <w:pict>
          <v:shape id="_x0000_s1034" type="#_x0000_t32" style="position:absolute;left:0;text-align:left;margin-left:341.5pt;margin-top:25.8pt;width:34pt;height:50.3pt;flip:y;z-index:251666432" o:connectortype="straight">
            <v:stroke endarrow="block"/>
          </v:shape>
        </w:pict>
      </w:r>
      <w:r>
        <w:rPr>
          <w:rFonts w:ascii="Times New Roman" w:hAnsi="Times New Roman" w:cs="Times New Roman"/>
          <w:noProof/>
          <w:sz w:val="24"/>
          <w:szCs w:val="24"/>
          <w:lang w:eastAsia="ru-RU"/>
        </w:rPr>
        <w:pict>
          <v:shape id="_x0000_s1033" type="#_x0000_t32" style="position:absolute;left:0;text-align:left;margin-left:190.7pt;margin-top:44.25pt;width:59.1pt;height:27.75pt;z-index:251665408" o:connectortype="straight">
            <v:stroke endarrow="block"/>
          </v:shape>
        </w:pict>
      </w:r>
      <w:r>
        <w:rPr>
          <w:rFonts w:ascii="Times New Roman" w:hAnsi="Times New Roman" w:cs="Times New Roman"/>
          <w:noProof/>
          <w:sz w:val="24"/>
          <w:szCs w:val="24"/>
          <w:lang w:eastAsia="ru-RU"/>
        </w:rPr>
        <w:pict>
          <v:shape id="_x0000_s1031" type="#_x0000_t32" style="position:absolute;left:0;text-align:left;margin-left:84.1pt;margin-top:25.8pt;width:29.85pt;height:.65pt;z-index:251663360" o:connectortype="straight">
            <v:stroke endarrow="block"/>
          </v:shape>
        </w:pict>
      </w:r>
      <w:r>
        <w:rPr>
          <w:rFonts w:ascii="Times New Roman" w:hAnsi="Times New Roman" w:cs="Times New Roman"/>
          <w:noProof/>
          <w:sz w:val="24"/>
          <w:szCs w:val="24"/>
          <w:lang w:eastAsia="ru-RU"/>
        </w:rPr>
        <w:pict>
          <v:rect id="_x0000_s1030" style="position:absolute;left:0;text-align:left;margin-left:376.15pt;margin-top:11.65pt;width:84.9pt;height:29.1pt;z-index:251662336">
            <v:textbox>
              <w:txbxContent>
                <w:p w:rsidR="005E331F" w:rsidRPr="0098309D" w:rsidRDefault="005E331F" w:rsidP="0098309D">
                  <w:pPr>
                    <w:jc w:val="center"/>
                    <w:rPr>
                      <w:rFonts w:ascii="Times New Roman" w:hAnsi="Times New Roman" w:cs="Times New Roman"/>
                      <w:sz w:val="24"/>
                      <w:szCs w:val="24"/>
                    </w:rPr>
                  </w:pPr>
                  <w:r w:rsidRPr="0098309D">
                    <w:rPr>
                      <w:rFonts w:ascii="Times New Roman" w:hAnsi="Times New Roman" w:cs="Times New Roman"/>
                      <w:sz w:val="24"/>
                      <w:szCs w:val="24"/>
                    </w:rPr>
                    <w:t>Экзамен</w:t>
                  </w:r>
                </w:p>
              </w:txbxContent>
            </v:textbox>
          </v:rect>
        </w:pict>
      </w:r>
      <w:r>
        <w:rPr>
          <w:rFonts w:ascii="Times New Roman" w:hAnsi="Times New Roman" w:cs="Times New Roman"/>
          <w:noProof/>
          <w:sz w:val="24"/>
          <w:szCs w:val="24"/>
          <w:lang w:eastAsia="ru-RU"/>
        </w:rPr>
        <w:pict>
          <v:rect id="_x0000_s1029" style="position:absolute;left:0;text-align:left;margin-left:249.8pt;margin-top:57.7pt;width:91.7pt;height:39.4pt;z-index:251661312">
            <v:textbox>
              <w:txbxContent>
                <w:p w:rsidR="005E331F" w:rsidRPr="0098309D" w:rsidRDefault="005E331F" w:rsidP="0098309D">
                  <w:pPr>
                    <w:jc w:val="center"/>
                    <w:rPr>
                      <w:rFonts w:ascii="Times New Roman" w:hAnsi="Times New Roman" w:cs="Times New Roman"/>
                      <w:sz w:val="24"/>
                      <w:szCs w:val="24"/>
                    </w:rPr>
                  </w:pPr>
                  <w:r w:rsidRPr="0098309D">
                    <w:rPr>
                      <w:rFonts w:ascii="Times New Roman" w:hAnsi="Times New Roman" w:cs="Times New Roman"/>
                      <w:sz w:val="24"/>
                      <w:szCs w:val="24"/>
                    </w:rPr>
                    <w:t>Направление на экзамен</w:t>
                  </w:r>
                </w:p>
              </w:txbxContent>
            </v:textbox>
          </v:rect>
        </w:pict>
      </w:r>
      <w:r>
        <w:rPr>
          <w:rFonts w:ascii="Times New Roman" w:hAnsi="Times New Roman" w:cs="Times New Roman"/>
          <w:noProof/>
          <w:sz w:val="24"/>
          <w:szCs w:val="24"/>
          <w:lang w:eastAsia="ru-RU"/>
        </w:rPr>
        <w:pict>
          <v:rect id="_x0000_s1027" style="position:absolute;left:0;text-align:left;margin-left:113.95pt;margin-top:11.65pt;width:110.7pt;height:32.6pt;z-index:251659264">
            <v:textbox>
              <w:txbxContent>
                <w:p w:rsidR="005E331F" w:rsidRPr="0098309D" w:rsidRDefault="005E331F" w:rsidP="0098309D">
                  <w:pPr>
                    <w:jc w:val="center"/>
                    <w:rPr>
                      <w:sz w:val="18"/>
                    </w:rPr>
                  </w:pPr>
                  <w:r w:rsidRPr="00D83FC4">
                    <w:rPr>
                      <w:rFonts w:ascii="Times New Roman" w:eastAsia="Times New Roman" w:hAnsi="Times New Roman" w:cs="Times New Roman"/>
                      <w:szCs w:val="28"/>
                      <w:bdr w:val="none" w:sz="0" w:space="0" w:color="auto" w:frame="1"/>
                      <w:lang w:eastAsia="ru-RU"/>
                    </w:rPr>
                    <w:t>рассмотрение заявки</w:t>
                  </w:r>
                </w:p>
              </w:txbxContent>
            </v:textbox>
          </v:rect>
        </w:pict>
      </w:r>
      <w:r>
        <w:rPr>
          <w:rFonts w:ascii="Times New Roman" w:hAnsi="Times New Roman" w:cs="Times New Roman"/>
          <w:noProof/>
          <w:sz w:val="24"/>
          <w:szCs w:val="24"/>
          <w:lang w:eastAsia="ru-RU"/>
        </w:rPr>
        <w:pict>
          <v:rect id="_x0000_s1026" style="position:absolute;left:0;text-align:left;margin-left:-40.9pt;margin-top:11.65pt;width:125pt;height:32.6pt;z-index:251658240">
            <v:textbox>
              <w:txbxContent>
                <w:p w:rsidR="005E331F" w:rsidRPr="00B00843" w:rsidRDefault="005E331F" w:rsidP="00B00843">
                  <w:pPr>
                    <w:jc w:val="center"/>
                    <w:rPr>
                      <w:rFonts w:ascii="Times New Roman" w:hAnsi="Times New Roman" w:cs="Times New Roman"/>
                      <w:sz w:val="24"/>
                    </w:rPr>
                  </w:pPr>
                  <w:r w:rsidRPr="00B00843">
                    <w:rPr>
                      <w:rFonts w:ascii="Times New Roman" w:hAnsi="Times New Roman" w:cs="Times New Roman"/>
                      <w:sz w:val="24"/>
                    </w:rPr>
                    <w:t>Подача заявления</w:t>
                  </w:r>
                </w:p>
              </w:txbxContent>
            </v:textbox>
          </v:rect>
        </w:pict>
      </w:r>
    </w:p>
    <w:p w:rsidR="00FB5CC4" w:rsidRPr="009707EF" w:rsidRDefault="00FB5CC4" w:rsidP="00FB5CC4">
      <w:pPr>
        <w:rPr>
          <w:rFonts w:ascii="Times New Roman" w:hAnsi="Times New Roman" w:cs="Times New Roman"/>
          <w:sz w:val="24"/>
          <w:szCs w:val="24"/>
        </w:rPr>
      </w:pPr>
    </w:p>
    <w:p w:rsidR="00FB5CC4" w:rsidRPr="009707EF" w:rsidRDefault="00FB5CC4" w:rsidP="00FB5CC4">
      <w:pPr>
        <w:rPr>
          <w:rFonts w:ascii="Times New Roman" w:hAnsi="Times New Roman" w:cs="Times New Roman"/>
          <w:sz w:val="24"/>
          <w:szCs w:val="24"/>
        </w:rPr>
      </w:pPr>
    </w:p>
    <w:p w:rsidR="00FB5CC4" w:rsidRPr="009707EF" w:rsidRDefault="00FB5CC4" w:rsidP="00FB5CC4">
      <w:pPr>
        <w:rPr>
          <w:rFonts w:ascii="Times New Roman" w:hAnsi="Times New Roman" w:cs="Times New Roman"/>
          <w:sz w:val="24"/>
          <w:szCs w:val="24"/>
        </w:rPr>
      </w:pPr>
    </w:p>
    <w:p w:rsidR="00FB5CC4" w:rsidRPr="009707EF" w:rsidRDefault="00FB5CC4" w:rsidP="00FB5CC4">
      <w:pPr>
        <w:rPr>
          <w:rFonts w:ascii="Times New Roman" w:hAnsi="Times New Roman" w:cs="Times New Roman"/>
          <w:sz w:val="24"/>
          <w:szCs w:val="24"/>
        </w:rPr>
      </w:pPr>
    </w:p>
    <w:p w:rsidR="00FB5CC4" w:rsidRPr="009707EF" w:rsidRDefault="00FB5CC4" w:rsidP="00FB5CC4">
      <w:pPr>
        <w:rPr>
          <w:rFonts w:ascii="Times New Roman" w:hAnsi="Times New Roman" w:cs="Times New Roman"/>
          <w:sz w:val="24"/>
          <w:szCs w:val="24"/>
        </w:rPr>
      </w:pPr>
    </w:p>
    <w:p w:rsidR="00FB5CC4" w:rsidRPr="009707EF" w:rsidRDefault="00FB5CC4" w:rsidP="00FB5CC4">
      <w:pPr>
        <w:rPr>
          <w:rFonts w:ascii="Times New Roman" w:hAnsi="Times New Roman" w:cs="Times New Roman"/>
          <w:sz w:val="24"/>
          <w:szCs w:val="24"/>
        </w:rPr>
      </w:pPr>
    </w:p>
    <w:p w:rsidR="00FB5CC4" w:rsidRPr="009707EF" w:rsidRDefault="00FB5CC4" w:rsidP="00FB5CC4">
      <w:pPr>
        <w:rPr>
          <w:rFonts w:ascii="Times New Roman" w:hAnsi="Times New Roman" w:cs="Times New Roman"/>
          <w:sz w:val="24"/>
          <w:szCs w:val="24"/>
        </w:rPr>
      </w:pPr>
    </w:p>
    <w:p w:rsidR="00FB5CC4" w:rsidRPr="009707EF" w:rsidRDefault="00FB5CC4" w:rsidP="00FB5CC4">
      <w:pPr>
        <w:rPr>
          <w:rFonts w:ascii="Times New Roman" w:hAnsi="Times New Roman" w:cs="Times New Roman"/>
          <w:sz w:val="24"/>
          <w:szCs w:val="24"/>
        </w:rPr>
      </w:pPr>
    </w:p>
    <w:p w:rsidR="00FB5CC4" w:rsidRPr="009707EF" w:rsidRDefault="00FB5CC4" w:rsidP="00FB5CC4">
      <w:pPr>
        <w:rPr>
          <w:rFonts w:ascii="Times New Roman" w:hAnsi="Times New Roman" w:cs="Times New Roman"/>
          <w:sz w:val="24"/>
          <w:szCs w:val="24"/>
        </w:rPr>
      </w:pPr>
    </w:p>
    <w:p w:rsidR="00FB5CC4" w:rsidRPr="009707EF" w:rsidRDefault="00FB5CC4" w:rsidP="00FB5CC4">
      <w:pPr>
        <w:rPr>
          <w:rFonts w:ascii="Times New Roman" w:hAnsi="Times New Roman" w:cs="Times New Roman"/>
          <w:sz w:val="24"/>
          <w:szCs w:val="24"/>
        </w:rPr>
      </w:pPr>
    </w:p>
    <w:p w:rsidR="00FB5CC4" w:rsidRPr="009707EF" w:rsidRDefault="00FB5CC4" w:rsidP="00FB5CC4">
      <w:pPr>
        <w:rPr>
          <w:rFonts w:ascii="Times New Roman" w:hAnsi="Times New Roman" w:cs="Times New Roman"/>
          <w:sz w:val="24"/>
          <w:szCs w:val="24"/>
        </w:rPr>
      </w:pPr>
    </w:p>
    <w:p w:rsidR="00FB5CC4" w:rsidRPr="009707EF" w:rsidRDefault="00FB5CC4" w:rsidP="00FB5CC4">
      <w:pPr>
        <w:rPr>
          <w:rFonts w:ascii="Times New Roman" w:hAnsi="Times New Roman" w:cs="Times New Roman"/>
          <w:sz w:val="24"/>
          <w:szCs w:val="24"/>
        </w:rPr>
      </w:pPr>
    </w:p>
    <w:p w:rsidR="00FB5CC4" w:rsidRPr="009707EF" w:rsidRDefault="00FB5CC4" w:rsidP="00E3700D">
      <w:pPr>
        <w:rPr>
          <w:rFonts w:ascii="Times New Roman" w:hAnsi="Times New Roman" w:cs="Times New Roman"/>
          <w:sz w:val="24"/>
          <w:szCs w:val="24"/>
        </w:rPr>
      </w:pPr>
    </w:p>
    <w:p w:rsidR="00FB5CC4" w:rsidRPr="009707EF" w:rsidRDefault="00FB5CC4" w:rsidP="009707EF">
      <w:pPr>
        <w:ind w:firstLine="708"/>
        <w:jc w:val="center"/>
        <w:rPr>
          <w:rFonts w:ascii="Times New Roman" w:hAnsi="Times New Roman" w:cs="Times New Roman"/>
          <w:b/>
          <w:sz w:val="24"/>
          <w:szCs w:val="24"/>
        </w:rPr>
      </w:pPr>
      <w:r w:rsidRPr="009707EF">
        <w:rPr>
          <w:rFonts w:ascii="Times New Roman" w:hAnsi="Times New Roman" w:cs="Times New Roman"/>
          <w:b/>
          <w:sz w:val="24"/>
          <w:szCs w:val="24"/>
        </w:rPr>
        <w:lastRenderedPageBreak/>
        <w:t>Кандидат на сертификацию по 1 и 2 уровню на методы МК, ВИК, УК, РК, ПВК, ТК, должен соответствовать следующим требованиям:</w:t>
      </w:r>
    </w:p>
    <w:p w:rsidR="00FB5CC4" w:rsidRPr="009707EF" w:rsidRDefault="00FB5CC4" w:rsidP="00FB5CC4">
      <w:pPr>
        <w:pStyle w:val="a3"/>
        <w:spacing w:line="276" w:lineRule="auto"/>
        <w:ind w:firstLine="709"/>
        <w:jc w:val="both"/>
        <w:rPr>
          <w:rFonts w:ascii="Times New Roman" w:hAnsi="Times New Roman" w:cs="Times New Roman"/>
          <w:sz w:val="24"/>
          <w:szCs w:val="24"/>
        </w:rPr>
      </w:pPr>
      <w:r w:rsidRPr="009707EF">
        <w:rPr>
          <w:rFonts w:ascii="Times New Roman" w:hAnsi="Times New Roman" w:cs="Times New Roman"/>
          <w:sz w:val="24"/>
          <w:szCs w:val="24"/>
        </w:rPr>
        <w:t xml:space="preserve">1. </w:t>
      </w:r>
      <w:r w:rsidRPr="009707EF">
        <w:rPr>
          <w:rFonts w:ascii="Times New Roman" w:hAnsi="Times New Roman" w:cs="Times New Roman"/>
          <w:b/>
          <w:sz w:val="24"/>
          <w:szCs w:val="24"/>
        </w:rPr>
        <w:t>Кандидат должен представить справку окулиста об удовлетворительном зрении в соответствии со следующими требованиями:</w:t>
      </w:r>
    </w:p>
    <w:p w:rsidR="00FB5CC4" w:rsidRPr="009707EF" w:rsidRDefault="00FB5CC4" w:rsidP="00FB5CC4">
      <w:pPr>
        <w:pStyle w:val="a3"/>
        <w:spacing w:line="276" w:lineRule="auto"/>
        <w:ind w:firstLine="709"/>
        <w:jc w:val="both"/>
        <w:rPr>
          <w:rFonts w:ascii="Times New Roman" w:hAnsi="Times New Roman" w:cs="Times New Roman"/>
          <w:sz w:val="24"/>
          <w:szCs w:val="24"/>
        </w:rPr>
      </w:pPr>
      <w:r w:rsidRPr="009707EF">
        <w:rPr>
          <w:rFonts w:ascii="Times New Roman" w:hAnsi="Times New Roman" w:cs="Times New Roman"/>
          <w:sz w:val="24"/>
          <w:szCs w:val="24"/>
        </w:rPr>
        <w:t>а) на близком расстояние читать и видеть как минимум гарнитур</w:t>
      </w:r>
      <w:r w:rsidRPr="009707EF">
        <w:rPr>
          <w:rFonts w:ascii="Times New Roman" w:hAnsi="Times New Roman" w:cs="Times New Roman"/>
          <w:sz w:val="24"/>
          <w:szCs w:val="24"/>
          <w:lang w:val="kk-KZ"/>
        </w:rPr>
        <w:t xml:space="preserve">у </w:t>
      </w:r>
      <w:r w:rsidRPr="009707EF">
        <w:rPr>
          <w:rFonts w:ascii="Times New Roman" w:hAnsi="Times New Roman" w:cs="Times New Roman"/>
          <w:sz w:val="24"/>
          <w:szCs w:val="24"/>
          <w:lang w:val="en-US"/>
        </w:rPr>
        <w:t>Times</w:t>
      </w:r>
      <w:r w:rsidRPr="009707EF">
        <w:rPr>
          <w:rFonts w:ascii="Times New Roman" w:hAnsi="Times New Roman" w:cs="Times New Roman"/>
          <w:sz w:val="24"/>
          <w:szCs w:val="24"/>
        </w:rPr>
        <w:t xml:space="preserve"> </w:t>
      </w:r>
      <w:r w:rsidRPr="009707EF">
        <w:rPr>
          <w:rFonts w:ascii="Times New Roman" w:hAnsi="Times New Roman" w:cs="Times New Roman"/>
          <w:sz w:val="24"/>
          <w:szCs w:val="24"/>
          <w:lang w:val="en-US"/>
        </w:rPr>
        <w:t>Roman</w:t>
      </w:r>
      <w:r w:rsidRPr="009707EF">
        <w:rPr>
          <w:rFonts w:ascii="Times New Roman" w:hAnsi="Times New Roman" w:cs="Times New Roman"/>
          <w:sz w:val="24"/>
          <w:szCs w:val="24"/>
        </w:rPr>
        <w:t xml:space="preserve"> № 4,5 или аналогичный шрифт (</w:t>
      </w:r>
      <w:r w:rsidRPr="009707EF">
        <w:rPr>
          <w:rFonts w:ascii="Times New Roman" w:hAnsi="Times New Roman" w:cs="Times New Roman"/>
          <w:sz w:val="24"/>
          <w:szCs w:val="24"/>
          <w:lang w:val="en-US"/>
        </w:rPr>
        <w:t>Times</w:t>
      </w:r>
      <w:r w:rsidRPr="009707EF">
        <w:rPr>
          <w:rFonts w:ascii="Times New Roman" w:hAnsi="Times New Roman" w:cs="Times New Roman"/>
          <w:sz w:val="24"/>
          <w:szCs w:val="24"/>
        </w:rPr>
        <w:t xml:space="preserve"> </w:t>
      </w:r>
      <w:r w:rsidRPr="009707EF">
        <w:rPr>
          <w:rFonts w:ascii="Times New Roman" w:hAnsi="Times New Roman" w:cs="Times New Roman"/>
          <w:sz w:val="24"/>
          <w:szCs w:val="24"/>
          <w:lang w:val="en-US"/>
        </w:rPr>
        <w:t>Roman</w:t>
      </w:r>
      <w:r w:rsidRPr="009707EF">
        <w:rPr>
          <w:rFonts w:ascii="Times New Roman" w:hAnsi="Times New Roman" w:cs="Times New Roman"/>
          <w:sz w:val="24"/>
          <w:szCs w:val="24"/>
        </w:rPr>
        <w:t xml:space="preserve"> № 4,5 пунктов вертикальной высоты, где 1 пункт = 0,3528 мм.) на расстоянии не менее 30 см;</w:t>
      </w:r>
    </w:p>
    <w:p w:rsidR="00FB5CC4" w:rsidRPr="009707EF" w:rsidRDefault="00FB5CC4" w:rsidP="00FB5CC4">
      <w:pPr>
        <w:pStyle w:val="a3"/>
        <w:spacing w:line="276" w:lineRule="auto"/>
        <w:ind w:firstLine="709"/>
        <w:jc w:val="both"/>
        <w:rPr>
          <w:rFonts w:ascii="Times New Roman" w:hAnsi="Times New Roman" w:cs="Times New Roman"/>
          <w:sz w:val="24"/>
          <w:szCs w:val="24"/>
        </w:rPr>
      </w:pPr>
      <w:r w:rsidRPr="009707EF">
        <w:rPr>
          <w:rFonts w:ascii="Times New Roman" w:hAnsi="Times New Roman" w:cs="Times New Roman"/>
          <w:sz w:val="24"/>
          <w:szCs w:val="24"/>
        </w:rPr>
        <w:t>б) цветное видение должно быть достаточным, чтобы кандидат мог различить контраст между цветами, используемыми в имеющем отношении методе НК, как установлено работодателем.</w:t>
      </w:r>
    </w:p>
    <w:p w:rsidR="00FB5CC4" w:rsidRPr="009707EF" w:rsidRDefault="00FB5CC4" w:rsidP="00FB5CC4">
      <w:pPr>
        <w:ind w:firstLine="708"/>
        <w:rPr>
          <w:rFonts w:ascii="Times New Roman" w:hAnsi="Times New Roman" w:cs="Times New Roman"/>
          <w:sz w:val="24"/>
          <w:szCs w:val="24"/>
        </w:rPr>
      </w:pPr>
      <w:r w:rsidRPr="009707EF">
        <w:rPr>
          <w:rFonts w:ascii="Times New Roman" w:hAnsi="Times New Roman" w:cs="Times New Roman"/>
          <w:sz w:val="24"/>
          <w:szCs w:val="24"/>
        </w:rPr>
        <w:t>В дальнейшем, после сертификации, на ежегодной основе, должна проводиться проверка остроты.</w:t>
      </w:r>
    </w:p>
    <w:p w:rsidR="009707EF" w:rsidRPr="009707EF" w:rsidRDefault="00FB5CC4" w:rsidP="00FB5CC4">
      <w:pPr>
        <w:pStyle w:val="a3"/>
        <w:tabs>
          <w:tab w:val="clear" w:pos="4677"/>
          <w:tab w:val="center" w:pos="0"/>
        </w:tabs>
        <w:spacing w:line="276" w:lineRule="auto"/>
        <w:ind w:firstLine="709"/>
        <w:jc w:val="both"/>
        <w:rPr>
          <w:rFonts w:ascii="Times New Roman" w:hAnsi="Times New Roman" w:cs="Times New Roman"/>
          <w:b/>
          <w:sz w:val="24"/>
          <w:szCs w:val="24"/>
        </w:rPr>
      </w:pPr>
      <w:r w:rsidRPr="009707EF">
        <w:rPr>
          <w:rFonts w:ascii="Times New Roman" w:hAnsi="Times New Roman" w:cs="Times New Roman"/>
          <w:b/>
          <w:sz w:val="24"/>
          <w:szCs w:val="24"/>
        </w:rPr>
        <w:t xml:space="preserve">2. </w:t>
      </w:r>
      <w:r w:rsidR="009707EF" w:rsidRPr="009707EF">
        <w:rPr>
          <w:rFonts w:ascii="Times New Roman" w:hAnsi="Times New Roman" w:cs="Times New Roman"/>
          <w:b/>
          <w:sz w:val="24"/>
          <w:szCs w:val="24"/>
        </w:rPr>
        <w:t>Теоретическая подготовка</w:t>
      </w:r>
    </w:p>
    <w:p w:rsidR="005E331F" w:rsidRPr="00902C90" w:rsidRDefault="005E331F" w:rsidP="005E331F">
      <w:pPr>
        <w:pStyle w:val="a3"/>
        <w:tabs>
          <w:tab w:val="clear" w:pos="4677"/>
          <w:tab w:val="center" w:pos="0"/>
        </w:tabs>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 xml:space="preserve">Кандидат на </w:t>
      </w:r>
      <w:r>
        <w:rPr>
          <w:rFonts w:ascii="Times New Roman" w:hAnsi="Times New Roman" w:cs="Times New Roman"/>
          <w:sz w:val="24"/>
          <w:szCs w:val="24"/>
        </w:rPr>
        <w:t>уровень 1 и уровень 2 сертификации</w:t>
      </w:r>
      <w:r w:rsidRPr="00902C90">
        <w:rPr>
          <w:rFonts w:ascii="Times New Roman" w:hAnsi="Times New Roman" w:cs="Times New Roman"/>
          <w:sz w:val="24"/>
          <w:szCs w:val="24"/>
        </w:rPr>
        <w:t xml:space="preserve"> должен предоставить документально подтвержденные свидетельство о том, что подготовка по методу и уровню, для которой зап</w:t>
      </w:r>
      <w:r>
        <w:rPr>
          <w:rFonts w:ascii="Times New Roman" w:hAnsi="Times New Roman" w:cs="Times New Roman"/>
          <w:sz w:val="24"/>
          <w:szCs w:val="24"/>
        </w:rPr>
        <w:t>рашивается сертификация, удовлетворительно за</w:t>
      </w:r>
      <w:r w:rsidRPr="00902C90">
        <w:rPr>
          <w:rFonts w:ascii="Times New Roman" w:hAnsi="Times New Roman" w:cs="Times New Roman"/>
          <w:sz w:val="24"/>
          <w:szCs w:val="24"/>
        </w:rPr>
        <w:t>вершена, в соответствии с требованиями ОПС-П.</w:t>
      </w:r>
    </w:p>
    <w:p w:rsidR="005E331F" w:rsidRPr="00902C90" w:rsidRDefault="005E331F" w:rsidP="005E331F">
      <w:pPr>
        <w:pStyle w:val="a3"/>
        <w:tabs>
          <w:tab w:val="center" w:pos="0"/>
        </w:tabs>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Таблица 1 – Минимальные требования обучения</w:t>
      </w:r>
    </w:p>
    <w:tbl>
      <w:tblPr>
        <w:tblStyle w:val="a5"/>
        <w:tblW w:w="0" w:type="auto"/>
        <w:tblInd w:w="108" w:type="dxa"/>
        <w:tblLook w:val="04A0"/>
      </w:tblPr>
      <w:tblGrid>
        <w:gridCol w:w="1804"/>
        <w:gridCol w:w="3299"/>
        <w:gridCol w:w="4360"/>
      </w:tblGrid>
      <w:tr w:rsidR="005E331F" w:rsidRPr="00902C90" w:rsidTr="005E331F">
        <w:tc>
          <w:tcPr>
            <w:tcW w:w="1804" w:type="dxa"/>
          </w:tcPr>
          <w:p w:rsidR="005E331F" w:rsidRPr="00902C90" w:rsidRDefault="005E331F" w:rsidP="005E331F">
            <w:pPr>
              <w:pStyle w:val="a3"/>
              <w:spacing w:line="276" w:lineRule="auto"/>
              <w:ind w:firstLine="709"/>
              <w:jc w:val="center"/>
              <w:rPr>
                <w:rFonts w:ascii="Times New Roman" w:hAnsi="Times New Roman" w:cs="Times New Roman"/>
                <w:b/>
                <w:sz w:val="24"/>
                <w:szCs w:val="24"/>
              </w:rPr>
            </w:pPr>
            <w:r w:rsidRPr="00902C90">
              <w:rPr>
                <w:rFonts w:ascii="Times New Roman" w:hAnsi="Times New Roman" w:cs="Times New Roman"/>
                <w:b/>
                <w:sz w:val="24"/>
                <w:szCs w:val="24"/>
              </w:rPr>
              <w:t>Метод НК</w:t>
            </w:r>
          </w:p>
        </w:tc>
        <w:tc>
          <w:tcPr>
            <w:tcW w:w="3299" w:type="dxa"/>
          </w:tcPr>
          <w:p w:rsidR="005E331F" w:rsidRPr="00902C90" w:rsidRDefault="005E331F" w:rsidP="005E331F">
            <w:pPr>
              <w:pStyle w:val="a3"/>
              <w:spacing w:line="276" w:lineRule="auto"/>
              <w:ind w:firstLine="215"/>
              <w:jc w:val="center"/>
              <w:rPr>
                <w:rFonts w:ascii="Times New Roman" w:hAnsi="Times New Roman" w:cs="Times New Roman"/>
                <w:b/>
                <w:sz w:val="24"/>
                <w:szCs w:val="24"/>
              </w:rPr>
            </w:pPr>
            <w:r w:rsidRPr="00902C90">
              <w:rPr>
                <w:rFonts w:ascii="Times New Roman" w:hAnsi="Times New Roman" w:cs="Times New Roman"/>
                <w:b/>
                <w:sz w:val="24"/>
                <w:szCs w:val="24"/>
              </w:rPr>
              <w:t>Уровень 1</w:t>
            </w:r>
          </w:p>
        </w:tc>
        <w:tc>
          <w:tcPr>
            <w:tcW w:w="4360" w:type="dxa"/>
          </w:tcPr>
          <w:p w:rsidR="005E331F" w:rsidRPr="00902C90" w:rsidRDefault="005E331F" w:rsidP="005E331F">
            <w:pPr>
              <w:pStyle w:val="a3"/>
              <w:spacing w:line="276" w:lineRule="auto"/>
              <w:ind w:firstLine="709"/>
              <w:jc w:val="center"/>
              <w:rPr>
                <w:rFonts w:ascii="Times New Roman" w:hAnsi="Times New Roman" w:cs="Times New Roman"/>
                <w:b/>
                <w:sz w:val="24"/>
                <w:szCs w:val="24"/>
              </w:rPr>
            </w:pPr>
            <w:r w:rsidRPr="00902C90">
              <w:rPr>
                <w:rFonts w:ascii="Times New Roman" w:hAnsi="Times New Roman" w:cs="Times New Roman"/>
                <w:b/>
                <w:sz w:val="24"/>
                <w:szCs w:val="24"/>
              </w:rPr>
              <w:t>Уровень 2 Общее количество, в час (включая уровень 1)</w:t>
            </w:r>
          </w:p>
        </w:tc>
      </w:tr>
      <w:tr w:rsidR="005E331F" w:rsidRPr="00902C90" w:rsidTr="005E331F">
        <w:tc>
          <w:tcPr>
            <w:tcW w:w="1804" w:type="dxa"/>
          </w:tcPr>
          <w:p w:rsidR="005E331F" w:rsidRPr="00902C90" w:rsidRDefault="005E331F" w:rsidP="005E331F">
            <w:pPr>
              <w:pStyle w:val="a3"/>
              <w:spacing w:line="276" w:lineRule="auto"/>
              <w:ind w:firstLine="709"/>
              <w:jc w:val="center"/>
              <w:rPr>
                <w:rFonts w:ascii="Times New Roman" w:hAnsi="Times New Roman" w:cs="Times New Roman"/>
                <w:b/>
                <w:sz w:val="24"/>
                <w:szCs w:val="24"/>
              </w:rPr>
            </w:pPr>
            <w:r w:rsidRPr="00902C90">
              <w:rPr>
                <w:rFonts w:ascii="Times New Roman" w:hAnsi="Times New Roman" w:cs="Times New Roman"/>
                <w:b/>
                <w:sz w:val="24"/>
                <w:szCs w:val="24"/>
              </w:rPr>
              <w:t>1</w:t>
            </w:r>
          </w:p>
        </w:tc>
        <w:tc>
          <w:tcPr>
            <w:tcW w:w="3299" w:type="dxa"/>
          </w:tcPr>
          <w:p w:rsidR="005E331F" w:rsidRPr="00902C90" w:rsidRDefault="005E331F" w:rsidP="005E331F">
            <w:pPr>
              <w:pStyle w:val="a3"/>
              <w:spacing w:line="276" w:lineRule="auto"/>
              <w:ind w:firstLine="709"/>
              <w:jc w:val="center"/>
              <w:rPr>
                <w:rFonts w:ascii="Times New Roman" w:hAnsi="Times New Roman" w:cs="Times New Roman"/>
                <w:b/>
                <w:sz w:val="24"/>
                <w:szCs w:val="24"/>
              </w:rPr>
            </w:pPr>
            <w:r w:rsidRPr="00902C90">
              <w:rPr>
                <w:rFonts w:ascii="Times New Roman" w:hAnsi="Times New Roman" w:cs="Times New Roman"/>
                <w:b/>
                <w:sz w:val="24"/>
                <w:szCs w:val="24"/>
              </w:rPr>
              <w:t>2</w:t>
            </w:r>
          </w:p>
        </w:tc>
        <w:tc>
          <w:tcPr>
            <w:tcW w:w="4360" w:type="dxa"/>
          </w:tcPr>
          <w:p w:rsidR="005E331F" w:rsidRPr="00902C90" w:rsidRDefault="005E331F" w:rsidP="005E331F">
            <w:pPr>
              <w:pStyle w:val="a3"/>
              <w:spacing w:line="276" w:lineRule="auto"/>
              <w:ind w:firstLine="709"/>
              <w:jc w:val="center"/>
              <w:rPr>
                <w:rFonts w:ascii="Times New Roman" w:hAnsi="Times New Roman" w:cs="Times New Roman"/>
                <w:b/>
                <w:sz w:val="24"/>
                <w:szCs w:val="24"/>
              </w:rPr>
            </w:pPr>
            <w:r w:rsidRPr="00902C90">
              <w:rPr>
                <w:rFonts w:ascii="Times New Roman" w:hAnsi="Times New Roman" w:cs="Times New Roman"/>
                <w:b/>
                <w:sz w:val="24"/>
                <w:szCs w:val="24"/>
              </w:rPr>
              <w:t>3</w:t>
            </w:r>
          </w:p>
        </w:tc>
      </w:tr>
      <w:tr w:rsidR="005E331F" w:rsidRPr="00902C90" w:rsidTr="005E331F">
        <w:tc>
          <w:tcPr>
            <w:tcW w:w="1804" w:type="dxa"/>
          </w:tcPr>
          <w:p w:rsidR="005E331F" w:rsidRPr="00902C90" w:rsidRDefault="005E331F" w:rsidP="005E331F">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МК</w:t>
            </w:r>
          </w:p>
        </w:tc>
        <w:tc>
          <w:tcPr>
            <w:tcW w:w="3299" w:type="dxa"/>
          </w:tcPr>
          <w:p w:rsidR="005E331F" w:rsidRPr="00902C90" w:rsidRDefault="005E331F" w:rsidP="005E331F">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16</w:t>
            </w:r>
          </w:p>
        </w:tc>
        <w:tc>
          <w:tcPr>
            <w:tcW w:w="4360" w:type="dxa"/>
          </w:tcPr>
          <w:p w:rsidR="005E331F" w:rsidRPr="00902C90" w:rsidRDefault="005E331F" w:rsidP="005E331F">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40</w:t>
            </w:r>
          </w:p>
        </w:tc>
      </w:tr>
      <w:tr w:rsidR="005E331F" w:rsidRPr="00902C90" w:rsidTr="005E331F">
        <w:tc>
          <w:tcPr>
            <w:tcW w:w="1804" w:type="dxa"/>
          </w:tcPr>
          <w:p w:rsidR="005E331F" w:rsidRPr="00902C90" w:rsidRDefault="005E331F" w:rsidP="005E331F">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ПВК</w:t>
            </w:r>
          </w:p>
        </w:tc>
        <w:tc>
          <w:tcPr>
            <w:tcW w:w="3299" w:type="dxa"/>
          </w:tcPr>
          <w:p w:rsidR="005E331F" w:rsidRPr="00902C90" w:rsidRDefault="005E331F" w:rsidP="005E331F">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16</w:t>
            </w:r>
          </w:p>
        </w:tc>
        <w:tc>
          <w:tcPr>
            <w:tcW w:w="4360" w:type="dxa"/>
          </w:tcPr>
          <w:p w:rsidR="005E331F" w:rsidRPr="00902C90" w:rsidRDefault="005E331F" w:rsidP="005E331F">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40</w:t>
            </w:r>
          </w:p>
        </w:tc>
      </w:tr>
      <w:tr w:rsidR="005E331F" w:rsidRPr="00902C90" w:rsidTr="005E331F">
        <w:tc>
          <w:tcPr>
            <w:tcW w:w="1804" w:type="dxa"/>
          </w:tcPr>
          <w:p w:rsidR="005E331F" w:rsidRPr="00902C90" w:rsidRDefault="005E331F" w:rsidP="005E331F">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РК</w:t>
            </w:r>
          </w:p>
        </w:tc>
        <w:tc>
          <w:tcPr>
            <w:tcW w:w="3299" w:type="dxa"/>
          </w:tcPr>
          <w:p w:rsidR="005E331F" w:rsidRPr="00902C90" w:rsidRDefault="005E331F" w:rsidP="005E331F">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40</w:t>
            </w:r>
          </w:p>
        </w:tc>
        <w:tc>
          <w:tcPr>
            <w:tcW w:w="4360" w:type="dxa"/>
          </w:tcPr>
          <w:p w:rsidR="005E331F" w:rsidRPr="00902C90" w:rsidRDefault="005E331F" w:rsidP="005E331F">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120</w:t>
            </w:r>
          </w:p>
        </w:tc>
      </w:tr>
      <w:tr w:rsidR="005E331F" w:rsidRPr="00902C90" w:rsidTr="005E331F">
        <w:tc>
          <w:tcPr>
            <w:tcW w:w="1804" w:type="dxa"/>
          </w:tcPr>
          <w:p w:rsidR="005E331F" w:rsidRPr="00902C90" w:rsidRDefault="005E331F" w:rsidP="005E331F">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УК</w:t>
            </w:r>
          </w:p>
        </w:tc>
        <w:tc>
          <w:tcPr>
            <w:tcW w:w="3299" w:type="dxa"/>
          </w:tcPr>
          <w:p w:rsidR="005E331F" w:rsidRPr="00902C90" w:rsidRDefault="005E331F" w:rsidP="005E331F">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40</w:t>
            </w:r>
          </w:p>
        </w:tc>
        <w:tc>
          <w:tcPr>
            <w:tcW w:w="4360" w:type="dxa"/>
          </w:tcPr>
          <w:p w:rsidR="005E331F" w:rsidRPr="00902C90" w:rsidRDefault="005E331F" w:rsidP="005E331F">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120</w:t>
            </w:r>
          </w:p>
        </w:tc>
      </w:tr>
      <w:tr w:rsidR="005E331F" w:rsidRPr="00902C90" w:rsidTr="005E331F">
        <w:tc>
          <w:tcPr>
            <w:tcW w:w="1804" w:type="dxa"/>
          </w:tcPr>
          <w:p w:rsidR="005E331F" w:rsidRPr="00902C90" w:rsidRDefault="005E331F" w:rsidP="005E331F">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ТК</w:t>
            </w:r>
          </w:p>
        </w:tc>
        <w:tc>
          <w:tcPr>
            <w:tcW w:w="3299" w:type="dxa"/>
          </w:tcPr>
          <w:p w:rsidR="005E331F" w:rsidRPr="00902C90" w:rsidRDefault="005E331F" w:rsidP="005E331F">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40</w:t>
            </w:r>
          </w:p>
        </w:tc>
        <w:tc>
          <w:tcPr>
            <w:tcW w:w="4360" w:type="dxa"/>
          </w:tcPr>
          <w:p w:rsidR="005E331F" w:rsidRPr="00902C90" w:rsidRDefault="005E331F" w:rsidP="005E331F">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120</w:t>
            </w:r>
          </w:p>
        </w:tc>
      </w:tr>
      <w:tr w:rsidR="005E331F" w:rsidRPr="00902C90" w:rsidTr="005E331F">
        <w:tc>
          <w:tcPr>
            <w:tcW w:w="1804" w:type="dxa"/>
          </w:tcPr>
          <w:p w:rsidR="005E331F" w:rsidRPr="00902C90" w:rsidRDefault="005E331F" w:rsidP="005E331F">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ВИК</w:t>
            </w:r>
          </w:p>
        </w:tc>
        <w:tc>
          <w:tcPr>
            <w:tcW w:w="3299" w:type="dxa"/>
          </w:tcPr>
          <w:p w:rsidR="005E331F" w:rsidRPr="00902C90" w:rsidRDefault="005E331F" w:rsidP="005E331F">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16</w:t>
            </w:r>
          </w:p>
        </w:tc>
        <w:tc>
          <w:tcPr>
            <w:tcW w:w="4360" w:type="dxa"/>
          </w:tcPr>
          <w:p w:rsidR="005E331F" w:rsidRPr="00902C90" w:rsidRDefault="005E331F" w:rsidP="005E331F">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40</w:t>
            </w:r>
          </w:p>
        </w:tc>
      </w:tr>
      <w:tr w:rsidR="005E331F" w:rsidRPr="00902C90" w:rsidTr="005E331F">
        <w:tc>
          <w:tcPr>
            <w:tcW w:w="9463" w:type="dxa"/>
            <w:gridSpan w:val="3"/>
          </w:tcPr>
          <w:p w:rsidR="005E331F" w:rsidRPr="00902C90" w:rsidRDefault="005E331F" w:rsidP="005E331F">
            <w:pPr>
              <w:pStyle w:val="a3"/>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 xml:space="preserve">Часы обучения основаны на кандидатах, обладающих основными математическими навыками и предварительными знаниями материалов и процессов. При отсутствии вышеуказанных навыков и знаний, органом по сертификации будет предложено кандидату пройти дополнительное обучение. Часы обучения включают в себя как практические, так и теоретические курсы. Продолжительность обучения может быть снижена до 50%, когда запрашиваемая </w:t>
            </w:r>
            <w:r>
              <w:rPr>
                <w:rFonts w:ascii="Times New Roman" w:hAnsi="Times New Roman" w:cs="Times New Roman"/>
                <w:sz w:val="24"/>
                <w:szCs w:val="24"/>
              </w:rPr>
              <w:t>сертификация</w:t>
            </w:r>
            <w:r w:rsidRPr="00902C90">
              <w:rPr>
                <w:rFonts w:ascii="Times New Roman" w:hAnsi="Times New Roman" w:cs="Times New Roman"/>
                <w:sz w:val="24"/>
                <w:szCs w:val="24"/>
              </w:rPr>
              <w:t xml:space="preserve"> ограничена в применении метода. Снижение до 50% общего требуемого количества часов обучения может быть принято органом по сертификации для кандидатов, которые окончили технический колледж или университет или прошли обучение по инженерному делу или естественным наукам не менее двух лет в колледже или университете.</w:t>
            </w:r>
          </w:p>
        </w:tc>
      </w:tr>
    </w:tbl>
    <w:p w:rsidR="005E331F" w:rsidRPr="00902C90" w:rsidRDefault="005E331F" w:rsidP="005E331F">
      <w:pPr>
        <w:pStyle w:val="a3"/>
        <w:spacing w:line="276" w:lineRule="auto"/>
        <w:jc w:val="both"/>
        <w:rPr>
          <w:rFonts w:ascii="Times New Roman" w:hAnsi="Times New Roman" w:cs="Times New Roman"/>
          <w:sz w:val="24"/>
          <w:szCs w:val="24"/>
        </w:rPr>
      </w:pPr>
    </w:p>
    <w:p w:rsidR="00FB5CC4" w:rsidRPr="009707EF" w:rsidRDefault="00FB5CC4" w:rsidP="00FB5CC4">
      <w:pPr>
        <w:ind w:firstLine="708"/>
        <w:rPr>
          <w:rFonts w:ascii="Times New Roman" w:hAnsi="Times New Roman" w:cs="Times New Roman"/>
          <w:b/>
          <w:sz w:val="24"/>
          <w:szCs w:val="24"/>
        </w:rPr>
      </w:pPr>
      <w:r w:rsidRPr="009707EF">
        <w:rPr>
          <w:rFonts w:ascii="Times New Roman" w:hAnsi="Times New Roman" w:cs="Times New Roman"/>
          <w:b/>
          <w:sz w:val="24"/>
          <w:szCs w:val="24"/>
        </w:rPr>
        <w:t>3.Производственный опыт</w:t>
      </w:r>
    </w:p>
    <w:p w:rsidR="005E331F" w:rsidRPr="00902C90" w:rsidRDefault="005E331F" w:rsidP="005E331F">
      <w:pPr>
        <w:pStyle w:val="a3"/>
        <w:tabs>
          <w:tab w:val="clear" w:pos="4677"/>
          <w:tab w:val="left" w:pos="0"/>
        </w:tabs>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Производственный опыт может либо до, либо после успешной сдачи квалификационного экзамена. Документирование данные об оп</w:t>
      </w:r>
      <w:r>
        <w:rPr>
          <w:rFonts w:ascii="Times New Roman" w:hAnsi="Times New Roman" w:cs="Times New Roman"/>
          <w:sz w:val="24"/>
          <w:szCs w:val="24"/>
        </w:rPr>
        <w:t>ы</w:t>
      </w:r>
      <w:r w:rsidRPr="00902C90">
        <w:rPr>
          <w:rFonts w:ascii="Times New Roman" w:hAnsi="Times New Roman" w:cs="Times New Roman"/>
          <w:sz w:val="24"/>
          <w:szCs w:val="24"/>
        </w:rPr>
        <w:t xml:space="preserve">те подтверждаются </w:t>
      </w:r>
      <w:r w:rsidRPr="00902C90">
        <w:rPr>
          <w:rFonts w:ascii="Times New Roman" w:hAnsi="Times New Roman" w:cs="Times New Roman"/>
          <w:sz w:val="24"/>
          <w:szCs w:val="24"/>
        </w:rPr>
        <w:lastRenderedPageBreak/>
        <w:t xml:space="preserve">работодателем и представлены на рассмотрение ОПС-П или органу квалификации. В случае если требуется опыт после успешного экзамена, результаты должны оставаться в силе до пяти лет.  </w:t>
      </w:r>
      <w:r w:rsidRPr="00902C90">
        <w:rPr>
          <w:sz w:val="24"/>
          <w:szCs w:val="24"/>
        </w:rPr>
        <w:t xml:space="preserve"> </w:t>
      </w:r>
    </w:p>
    <w:p w:rsidR="005E331F" w:rsidRPr="00902C90" w:rsidRDefault="005E331F" w:rsidP="005E331F">
      <w:pPr>
        <w:pStyle w:val="a3"/>
        <w:tabs>
          <w:tab w:val="left" w:pos="0"/>
        </w:tabs>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Таблица 2 – производственный опыт</w:t>
      </w:r>
    </w:p>
    <w:p w:rsidR="005E331F" w:rsidRPr="00902C90" w:rsidRDefault="005E331F" w:rsidP="005E331F">
      <w:pPr>
        <w:pStyle w:val="a3"/>
        <w:spacing w:line="276" w:lineRule="auto"/>
        <w:ind w:firstLine="709"/>
        <w:jc w:val="both"/>
        <w:rPr>
          <w:rFonts w:ascii="Times New Roman" w:hAnsi="Times New Roman" w:cs="Times New Roman"/>
          <w:sz w:val="24"/>
          <w:szCs w:val="24"/>
        </w:rPr>
      </w:pPr>
    </w:p>
    <w:tbl>
      <w:tblPr>
        <w:tblStyle w:val="a5"/>
        <w:tblW w:w="0" w:type="auto"/>
        <w:jc w:val="center"/>
        <w:tblLook w:val="04A0"/>
      </w:tblPr>
      <w:tblGrid>
        <w:gridCol w:w="2139"/>
        <w:gridCol w:w="3781"/>
        <w:gridCol w:w="2835"/>
      </w:tblGrid>
      <w:tr w:rsidR="005E331F" w:rsidRPr="00902C90" w:rsidTr="007C3272">
        <w:trPr>
          <w:jc w:val="center"/>
        </w:trPr>
        <w:tc>
          <w:tcPr>
            <w:tcW w:w="2139" w:type="dxa"/>
            <w:vMerge w:val="restart"/>
          </w:tcPr>
          <w:p w:rsidR="005E331F" w:rsidRPr="00902C90" w:rsidRDefault="005E331F" w:rsidP="005E331F">
            <w:pPr>
              <w:pStyle w:val="a3"/>
              <w:spacing w:line="276" w:lineRule="auto"/>
              <w:ind w:firstLine="709"/>
              <w:jc w:val="center"/>
              <w:rPr>
                <w:rFonts w:ascii="Times New Roman" w:hAnsi="Times New Roman" w:cs="Times New Roman"/>
                <w:b/>
                <w:sz w:val="24"/>
                <w:szCs w:val="24"/>
              </w:rPr>
            </w:pPr>
            <w:r w:rsidRPr="00902C90">
              <w:rPr>
                <w:rFonts w:ascii="Times New Roman" w:hAnsi="Times New Roman" w:cs="Times New Roman"/>
                <w:b/>
                <w:sz w:val="24"/>
                <w:szCs w:val="24"/>
              </w:rPr>
              <w:t>Методы НК</w:t>
            </w:r>
          </w:p>
        </w:tc>
        <w:tc>
          <w:tcPr>
            <w:tcW w:w="6616" w:type="dxa"/>
            <w:gridSpan w:val="2"/>
          </w:tcPr>
          <w:p w:rsidR="005E331F" w:rsidRDefault="005E331F" w:rsidP="005E331F">
            <w:pPr>
              <w:pStyle w:val="a3"/>
              <w:spacing w:line="276" w:lineRule="auto"/>
              <w:ind w:firstLine="709"/>
              <w:jc w:val="center"/>
              <w:rPr>
                <w:rFonts w:ascii="Times New Roman" w:hAnsi="Times New Roman" w:cs="Times New Roman"/>
                <w:b/>
                <w:sz w:val="24"/>
                <w:szCs w:val="24"/>
              </w:rPr>
            </w:pPr>
            <w:r w:rsidRPr="00902C90">
              <w:rPr>
                <w:rFonts w:ascii="Times New Roman" w:hAnsi="Times New Roman" w:cs="Times New Roman"/>
                <w:b/>
                <w:sz w:val="24"/>
                <w:szCs w:val="24"/>
              </w:rPr>
              <w:t xml:space="preserve">Опыт работы в месяцах </w:t>
            </w:r>
          </w:p>
          <w:p w:rsidR="005E331F" w:rsidRPr="00902C90" w:rsidRDefault="005E331F" w:rsidP="005E331F">
            <w:pPr>
              <w:pStyle w:val="a3"/>
              <w:spacing w:line="276" w:lineRule="auto"/>
              <w:ind w:firstLine="709"/>
              <w:jc w:val="center"/>
              <w:rPr>
                <w:rFonts w:ascii="Times New Roman" w:hAnsi="Times New Roman" w:cs="Times New Roman"/>
                <w:b/>
                <w:sz w:val="24"/>
                <w:szCs w:val="24"/>
                <w:vertAlign w:val="superscript"/>
              </w:rPr>
            </w:pPr>
            <w:r w:rsidRPr="00902C90">
              <w:rPr>
                <w:rFonts w:ascii="Times New Roman" w:hAnsi="Times New Roman" w:cs="Times New Roman"/>
                <w:b/>
                <w:sz w:val="24"/>
                <w:szCs w:val="24"/>
              </w:rPr>
              <w:t>(сумма с нарастающим итогом)</w:t>
            </w:r>
          </w:p>
        </w:tc>
      </w:tr>
      <w:tr w:rsidR="005E331F" w:rsidRPr="00902C90" w:rsidTr="007C3272">
        <w:trPr>
          <w:jc w:val="center"/>
        </w:trPr>
        <w:tc>
          <w:tcPr>
            <w:tcW w:w="2139" w:type="dxa"/>
            <w:vMerge/>
          </w:tcPr>
          <w:p w:rsidR="005E331F" w:rsidRPr="00902C90" w:rsidRDefault="005E331F" w:rsidP="005E331F">
            <w:pPr>
              <w:pStyle w:val="a3"/>
              <w:spacing w:line="276" w:lineRule="auto"/>
              <w:ind w:firstLine="709"/>
              <w:jc w:val="center"/>
              <w:rPr>
                <w:rFonts w:ascii="Times New Roman" w:hAnsi="Times New Roman" w:cs="Times New Roman"/>
                <w:sz w:val="24"/>
                <w:szCs w:val="24"/>
              </w:rPr>
            </w:pPr>
          </w:p>
        </w:tc>
        <w:tc>
          <w:tcPr>
            <w:tcW w:w="3781" w:type="dxa"/>
          </w:tcPr>
          <w:p w:rsidR="005E331F" w:rsidRPr="00902C90" w:rsidRDefault="005E331F" w:rsidP="005E331F">
            <w:pPr>
              <w:pStyle w:val="a3"/>
              <w:spacing w:line="276" w:lineRule="auto"/>
              <w:ind w:firstLine="709"/>
              <w:jc w:val="center"/>
              <w:rPr>
                <w:rFonts w:ascii="Times New Roman" w:hAnsi="Times New Roman" w:cs="Times New Roman"/>
                <w:b/>
                <w:sz w:val="24"/>
                <w:szCs w:val="24"/>
                <w:vertAlign w:val="superscript"/>
              </w:rPr>
            </w:pPr>
            <w:r w:rsidRPr="00902C90">
              <w:rPr>
                <w:rFonts w:ascii="Times New Roman" w:hAnsi="Times New Roman" w:cs="Times New Roman"/>
                <w:b/>
                <w:sz w:val="24"/>
                <w:szCs w:val="24"/>
              </w:rPr>
              <w:t>Уровень 1</w:t>
            </w:r>
          </w:p>
        </w:tc>
        <w:tc>
          <w:tcPr>
            <w:tcW w:w="2835" w:type="dxa"/>
          </w:tcPr>
          <w:p w:rsidR="005E331F" w:rsidRPr="00902C90" w:rsidRDefault="005E331F" w:rsidP="005E331F">
            <w:pPr>
              <w:pStyle w:val="a3"/>
              <w:spacing w:line="276" w:lineRule="auto"/>
              <w:ind w:firstLine="709"/>
              <w:jc w:val="center"/>
              <w:rPr>
                <w:rFonts w:ascii="Times New Roman" w:hAnsi="Times New Roman" w:cs="Times New Roman"/>
                <w:b/>
                <w:sz w:val="24"/>
                <w:szCs w:val="24"/>
                <w:vertAlign w:val="superscript"/>
              </w:rPr>
            </w:pPr>
            <w:r w:rsidRPr="00902C90">
              <w:rPr>
                <w:rFonts w:ascii="Times New Roman" w:hAnsi="Times New Roman" w:cs="Times New Roman"/>
                <w:b/>
                <w:sz w:val="24"/>
                <w:szCs w:val="24"/>
              </w:rPr>
              <w:t>Уровень 2</w:t>
            </w:r>
          </w:p>
        </w:tc>
      </w:tr>
      <w:tr w:rsidR="005E331F" w:rsidRPr="00902C90" w:rsidTr="007C3272">
        <w:trPr>
          <w:jc w:val="center"/>
        </w:trPr>
        <w:tc>
          <w:tcPr>
            <w:tcW w:w="2139" w:type="dxa"/>
          </w:tcPr>
          <w:p w:rsidR="005E331F" w:rsidRPr="00902C90" w:rsidRDefault="005E331F" w:rsidP="005E331F">
            <w:pPr>
              <w:pStyle w:val="a3"/>
              <w:spacing w:line="276" w:lineRule="auto"/>
              <w:ind w:firstLine="709"/>
              <w:jc w:val="center"/>
              <w:rPr>
                <w:rFonts w:ascii="Times New Roman" w:hAnsi="Times New Roman" w:cs="Times New Roman"/>
                <w:b/>
                <w:sz w:val="24"/>
                <w:szCs w:val="24"/>
              </w:rPr>
            </w:pPr>
            <w:r w:rsidRPr="00902C90">
              <w:rPr>
                <w:rFonts w:ascii="Times New Roman" w:hAnsi="Times New Roman" w:cs="Times New Roman"/>
                <w:b/>
                <w:sz w:val="24"/>
                <w:szCs w:val="24"/>
              </w:rPr>
              <w:t>1</w:t>
            </w:r>
          </w:p>
        </w:tc>
        <w:tc>
          <w:tcPr>
            <w:tcW w:w="3781" w:type="dxa"/>
          </w:tcPr>
          <w:p w:rsidR="005E331F" w:rsidRPr="00902C90" w:rsidRDefault="005E331F" w:rsidP="005E331F">
            <w:pPr>
              <w:pStyle w:val="a3"/>
              <w:spacing w:line="276" w:lineRule="auto"/>
              <w:ind w:firstLine="709"/>
              <w:jc w:val="center"/>
              <w:rPr>
                <w:rFonts w:ascii="Times New Roman" w:hAnsi="Times New Roman" w:cs="Times New Roman"/>
                <w:b/>
                <w:sz w:val="24"/>
                <w:szCs w:val="24"/>
              </w:rPr>
            </w:pPr>
            <w:r w:rsidRPr="00902C90">
              <w:rPr>
                <w:rFonts w:ascii="Times New Roman" w:hAnsi="Times New Roman" w:cs="Times New Roman"/>
                <w:b/>
                <w:sz w:val="24"/>
                <w:szCs w:val="24"/>
              </w:rPr>
              <w:t>2</w:t>
            </w:r>
          </w:p>
        </w:tc>
        <w:tc>
          <w:tcPr>
            <w:tcW w:w="2835" w:type="dxa"/>
          </w:tcPr>
          <w:p w:rsidR="005E331F" w:rsidRPr="00902C90" w:rsidRDefault="005E331F" w:rsidP="005E331F">
            <w:pPr>
              <w:pStyle w:val="a3"/>
              <w:spacing w:line="276" w:lineRule="auto"/>
              <w:ind w:firstLine="709"/>
              <w:jc w:val="center"/>
              <w:rPr>
                <w:rFonts w:ascii="Times New Roman" w:hAnsi="Times New Roman" w:cs="Times New Roman"/>
                <w:b/>
                <w:sz w:val="24"/>
                <w:szCs w:val="24"/>
              </w:rPr>
            </w:pPr>
            <w:r w:rsidRPr="00902C90">
              <w:rPr>
                <w:rFonts w:ascii="Times New Roman" w:hAnsi="Times New Roman" w:cs="Times New Roman"/>
                <w:b/>
                <w:sz w:val="24"/>
                <w:szCs w:val="24"/>
              </w:rPr>
              <w:t>3</w:t>
            </w:r>
          </w:p>
        </w:tc>
      </w:tr>
      <w:tr w:rsidR="005E331F" w:rsidRPr="00902C90" w:rsidTr="007C3272">
        <w:trPr>
          <w:jc w:val="center"/>
        </w:trPr>
        <w:tc>
          <w:tcPr>
            <w:tcW w:w="2139" w:type="dxa"/>
          </w:tcPr>
          <w:p w:rsidR="005E331F" w:rsidRPr="00902C90" w:rsidRDefault="005E331F" w:rsidP="005E331F">
            <w:pPr>
              <w:pStyle w:val="a3"/>
              <w:spacing w:line="276" w:lineRule="auto"/>
              <w:ind w:firstLine="142"/>
              <w:jc w:val="center"/>
              <w:rPr>
                <w:rFonts w:ascii="Times New Roman" w:hAnsi="Times New Roman" w:cs="Times New Roman"/>
                <w:sz w:val="24"/>
                <w:szCs w:val="24"/>
              </w:rPr>
            </w:pPr>
            <w:r w:rsidRPr="00902C90">
              <w:rPr>
                <w:rFonts w:ascii="Times New Roman" w:hAnsi="Times New Roman" w:cs="Times New Roman"/>
                <w:sz w:val="24"/>
                <w:szCs w:val="24"/>
              </w:rPr>
              <w:t>РК</w:t>
            </w:r>
            <w:proofErr w:type="gramStart"/>
            <w:r w:rsidRPr="00902C90">
              <w:rPr>
                <w:rFonts w:ascii="Times New Roman" w:hAnsi="Times New Roman" w:cs="Times New Roman"/>
                <w:sz w:val="24"/>
                <w:szCs w:val="24"/>
              </w:rPr>
              <w:t>,У</w:t>
            </w:r>
            <w:proofErr w:type="gramEnd"/>
            <w:r w:rsidRPr="00902C90">
              <w:rPr>
                <w:rFonts w:ascii="Times New Roman" w:hAnsi="Times New Roman" w:cs="Times New Roman"/>
                <w:sz w:val="24"/>
                <w:szCs w:val="24"/>
              </w:rPr>
              <w:t>К,ТК,</w:t>
            </w:r>
          </w:p>
        </w:tc>
        <w:tc>
          <w:tcPr>
            <w:tcW w:w="3781" w:type="dxa"/>
          </w:tcPr>
          <w:p w:rsidR="005E331F" w:rsidRPr="00902C90" w:rsidRDefault="005E331F" w:rsidP="005E331F">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3</w:t>
            </w:r>
          </w:p>
        </w:tc>
        <w:tc>
          <w:tcPr>
            <w:tcW w:w="2835" w:type="dxa"/>
          </w:tcPr>
          <w:p w:rsidR="005E331F" w:rsidRPr="00902C90" w:rsidRDefault="005E331F" w:rsidP="005E331F">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12</w:t>
            </w:r>
          </w:p>
        </w:tc>
      </w:tr>
      <w:tr w:rsidR="005E331F" w:rsidRPr="00902C90" w:rsidTr="007C3272">
        <w:trPr>
          <w:jc w:val="center"/>
        </w:trPr>
        <w:tc>
          <w:tcPr>
            <w:tcW w:w="2139" w:type="dxa"/>
          </w:tcPr>
          <w:p w:rsidR="005E331F" w:rsidRPr="00902C90" w:rsidRDefault="005E331F" w:rsidP="005E331F">
            <w:pPr>
              <w:pStyle w:val="a3"/>
              <w:spacing w:line="276" w:lineRule="auto"/>
              <w:ind w:firstLine="142"/>
              <w:jc w:val="center"/>
              <w:rPr>
                <w:rFonts w:ascii="Times New Roman" w:hAnsi="Times New Roman" w:cs="Times New Roman"/>
                <w:sz w:val="24"/>
                <w:szCs w:val="24"/>
              </w:rPr>
            </w:pPr>
            <w:r w:rsidRPr="00902C90">
              <w:rPr>
                <w:rFonts w:ascii="Times New Roman" w:hAnsi="Times New Roman" w:cs="Times New Roman"/>
                <w:sz w:val="24"/>
                <w:szCs w:val="24"/>
              </w:rPr>
              <w:t>МК, ПВК, ВИК</w:t>
            </w:r>
          </w:p>
        </w:tc>
        <w:tc>
          <w:tcPr>
            <w:tcW w:w="3781" w:type="dxa"/>
          </w:tcPr>
          <w:p w:rsidR="005E331F" w:rsidRPr="00902C90" w:rsidRDefault="005E331F" w:rsidP="005E331F">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1</w:t>
            </w:r>
          </w:p>
        </w:tc>
        <w:tc>
          <w:tcPr>
            <w:tcW w:w="2835" w:type="dxa"/>
          </w:tcPr>
          <w:p w:rsidR="005E331F" w:rsidRPr="00902C90" w:rsidRDefault="005E331F" w:rsidP="005E331F">
            <w:pPr>
              <w:pStyle w:val="a3"/>
              <w:spacing w:line="276" w:lineRule="auto"/>
              <w:ind w:firstLine="709"/>
              <w:jc w:val="center"/>
              <w:rPr>
                <w:rFonts w:ascii="Times New Roman" w:hAnsi="Times New Roman" w:cs="Times New Roman"/>
                <w:sz w:val="24"/>
                <w:szCs w:val="24"/>
              </w:rPr>
            </w:pPr>
            <w:r w:rsidRPr="00902C90">
              <w:rPr>
                <w:rFonts w:ascii="Times New Roman" w:hAnsi="Times New Roman" w:cs="Times New Roman"/>
                <w:sz w:val="24"/>
                <w:szCs w:val="24"/>
              </w:rPr>
              <w:t>4</w:t>
            </w:r>
          </w:p>
        </w:tc>
      </w:tr>
    </w:tbl>
    <w:p w:rsidR="005E331F" w:rsidRPr="00902C90" w:rsidRDefault="005E331F" w:rsidP="005E331F">
      <w:pPr>
        <w:pStyle w:val="a3"/>
        <w:spacing w:line="276" w:lineRule="auto"/>
        <w:jc w:val="both"/>
        <w:rPr>
          <w:rFonts w:ascii="Times New Roman" w:hAnsi="Times New Roman" w:cs="Times New Roman"/>
          <w:sz w:val="24"/>
          <w:szCs w:val="24"/>
        </w:rPr>
      </w:pPr>
    </w:p>
    <w:p w:rsidR="005E331F" w:rsidRPr="00902C90" w:rsidRDefault="005E331F" w:rsidP="005E331F">
      <w:pPr>
        <w:pStyle w:val="a3"/>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а) Производственный опыт в месяцах основан на номинальной 40 – часовой неделе законодательной неделе работы. Когда кандидат работает, превышая 40ч/неделю, можно поверить, что у него имеется опыт на основе общего количества часов, но от него, в этом случае, требуется предоставления доказательства этого опыта.</w:t>
      </w:r>
    </w:p>
    <w:p w:rsidR="005E331F" w:rsidRPr="00902C90" w:rsidRDefault="005E331F" w:rsidP="005E331F">
      <w:pPr>
        <w:pStyle w:val="a3"/>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б) Доверие в промышленном опыте может быть приобретено одновременно двум или более методами НК, охваченными настоящей процедурой, с уменьшением общего требуемого опыта следующим образом:</w:t>
      </w:r>
    </w:p>
    <w:p w:rsidR="005E331F" w:rsidRPr="00902C90" w:rsidRDefault="005E331F" w:rsidP="005E331F">
      <w:pPr>
        <w:pStyle w:val="a3"/>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 два метода испытаний, уменьшение общего требуемого времени на 25%;</w:t>
      </w:r>
    </w:p>
    <w:p w:rsidR="005E331F" w:rsidRPr="00902C90" w:rsidRDefault="005E331F" w:rsidP="005E331F">
      <w:pPr>
        <w:pStyle w:val="a3"/>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 три метода испытаний, уменьшение общего требуемого времени на 33%;</w:t>
      </w:r>
    </w:p>
    <w:p w:rsidR="005E331F" w:rsidRPr="00902C90" w:rsidRDefault="005E331F" w:rsidP="005E331F">
      <w:pPr>
        <w:pStyle w:val="a3"/>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 четыре или более метода испытаний, уменьшение общего времени на 50%.</w:t>
      </w:r>
    </w:p>
    <w:p w:rsidR="005E331F" w:rsidRPr="00902C90" w:rsidRDefault="005E331F" w:rsidP="005E331F">
      <w:pPr>
        <w:pStyle w:val="a3"/>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 xml:space="preserve">Во всех случаях, от кандидата необходимо требовать доказательство того, что для каждого метода испытаний, для которого он запрашивает </w:t>
      </w:r>
      <w:r>
        <w:rPr>
          <w:rFonts w:ascii="Times New Roman" w:hAnsi="Times New Roman" w:cs="Times New Roman"/>
          <w:sz w:val="24"/>
          <w:szCs w:val="24"/>
        </w:rPr>
        <w:t>сертификац</w:t>
      </w:r>
      <w:r w:rsidRPr="00902C90">
        <w:rPr>
          <w:rFonts w:ascii="Times New Roman" w:hAnsi="Times New Roman" w:cs="Times New Roman"/>
          <w:sz w:val="24"/>
          <w:szCs w:val="24"/>
        </w:rPr>
        <w:t>ию, он имеет не менее половины времени, требуемого в таблице 1.</w:t>
      </w:r>
    </w:p>
    <w:p w:rsidR="005E331F" w:rsidRPr="00902C90" w:rsidRDefault="005E331F" w:rsidP="005E331F">
      <w:pPr>
        <w:pStyle w:val="a3"/>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в) Во всех случаях от кандидата требуется то, что для каждого из метода НК/сочетаний сектор</w:t>
      </w:r>
      <w:r>
        <w:rPr>
          <w:rFonts w:ascii="Times New Roman" w:hAnsi="Times New Roman" w:cs="Times New Roman"/>
          <w:sz w:val="24"/>
          <w:szCs w:val="24"/>
        </w:rPr>
        <w:t>ов, для которых он запрашивает сертификац</w:t>
      </w:r>
      <w:r w:rsidRPr="00902C90">
        <w:rPr>
          <w:rFonts w:ascii="Times New Roman" w:hAnsi="Times New Roman" w:cs="Times New Roman"/>
          <w:sz w:val="24"/>
          <w:szCs w:val="24"/>
        </w:rPr>
        <w:t xml:space="preserve">ию, он имеет не менее половины требуемого опыта, и он никогда не будет составлять по продолжительности менее одного месяца. </w:t>
      </w:r>
    </w:p>
    <w:p w:rsidR="005E331F" w:rsidRPr="00902C90" w:rsidRDefault="005E331F" w:rsidP="005E331F">
      <w:pPr>
        <w:pStyle w:val="a3"/>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г) Продолжительность опыта может быть снижена до 50% (но не должна быть менее одного м</w:t>
      </w:r>
      <w:r>
        <w:rPr>
          <w:rFonts w:ascii="Times New Roman" w:hAnsi="Times New Roman" w:cs="Times New Roman"/>
          <w:sz w:val="24"/>
          <w:szCs w:val="24"/>
        </w:rPr>
        <w:t>есяца), когда требуемая сертификац</w:t>
      </w:r>
      <w:r w:rsidRPr="00902C90">
        <w:rPr>
          <w:rFonts w:ascii="Times New Roman" w:hAnsi="Times New Roman" w:cs="Times New Roman"/>
          <w:sz w:val="24"/>
          <w:szCs w:val="24"/>
        </w:rPr>
        <w:t xml:space="preserve">ия ограничивается в применении, например, измерение ультразвуковой дефектоскопией толщины. </w:t>
      </w:r>
    </w:p>
    <w:p w:rsidR="005E331F" w:rsidRPr="00902C90" w:rsidRDefault="005E331F" w:rsidP="005E331F">
      <w:pPr>
        <w:pStyle w:val="a3"/>
        <w:spacing w:line="276" w:lineRule="auto"/>
        <w:ind w:firstLine="709"/>
        <w:jc w:val="both"/>
        <w:rPr>
          <w:rFonts w:ascii="Times New Roman" w:hAnsi="Times New Roman" w:cs="Times New Roman"/>
          <w:sz w:val="24"/>
          <w:szCs w:val="24"/>
        </w:rPr>
      </w:pPr>
      <w:proofErr w:type="spellStart"/>
      <w:r w:rsidRPr="00902C90">
        <w:rPr>
          <w:rFonts w:ascii="Times New Roman" w:hAnsi="Times New Roman" w:cs="Times New Roman"/>
          <w:sz w:val="24"/>
          <w:szCs w:val="24"/>
        </w:rPr>
        <w:t>д</w:t>
      </w:r>
      <w:proofErr w:type="spellEnd"/>
      <w:r w:rsidRPr="00902C90">
        <w:rPr>
          <w:rFonts w:ascii="Times New Roman" w:hAnsi="Times New Roman" w:cs="Times New Roman"/>
          <w:sz w:val="24"/>
          <w:szCs w:val="24"/>
        </w:rPr>
        <w:t>)  До 50% времени практического опыта может быть достигнуто соответствующим практическим курсом, продолжительность которого может быть взвешена максимальным коэффициентом семь (7). Курс сосредоточен на практических решениях частоты возникновении испытательных проблем и будет включать важный элемент испытательных известных дефектных образцов, а также курс утвержден ОПС-П.</w:t>
      </w:r>
    </w:p>
    <w:p w:rsidR="005E331F" w:rsidRPr="00902C90" w:rsidRDefault="005E331F" w:rsidP="005E331F">
      <w:pPr>
        <w:pStyle w:val="a3"/>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е)</w:t>
      </w:r>
      <w:r w:rsidRPr="00902C90">
        <w:rPr>
          <w:rFonts w:ascii="Times New Roman" w:hAnsi="Times New Roman" w:cs="Times New Roman"/>
          <w:sz w:val="24"/>
          <w:szCs w:val="24"/>
          <w:vertAlign w:val="superscript"/>
        </w:rPr>
        <w:t xml:space="preserve"> </w:t>
      </w:r>
      <w:r>
        <w:rPr>
          <w:rFonts w:ascii="Times New Roman" w:hAnsi="Times New Roman" w:cs="Times New Roman"/>
          <w:sz w:val="24"/>
          <w:szCs w:val="24"/>
        </w:rPr>
        <w:t>Для сертификац</w:t>
      </w:r>
      <w:r w:rsidRPr="00902C90">
        <w:rPr>
          <w:rFonts w:ascii="Times New Roman" w:hAnsi="Times New Roman" w:cs="Times New Roman"/>
          <w:sz w:val="24"/>
          <w:szCs w:val="24"/>
        </w:rPr>
        <w:t>ии уровня 2 назначение настоящей Процедуры заключается в том, что промышленный опыт нарабатывается, как уровень 1.</w:t>
      </w:r>
    </w:p>
    <w:p w:rsidR="005E331F" w:rsidRPr="00902C90" w:rsidRDefault="005E331F" w:rsidP="005E331F">
      <w:pPr>
        <w:pStyle w:val="a3"/>
        <w:tabs>
          <w:tab w:val="clear" w:pos="4677"/>
          <w:tab w:val="center" w:pos="0"/>
        </w:tabs>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Продолжительность опыта работы для каждого метода НК должна соответствовать таблица 2. ОПС-П может уменьшать периода опыта работы по его усмотрению, учитывая следующее:</w:t>
      </w:r>
    </w:p>
    <w:p w:rsidR="005E331F" w:rsidRPr="00902C90" w:rsidRDefault="005E331F" w:rsidP="005E331F">
      <w:pPr>
        <w:pStyle w:val="a3"/>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lastRenderedPageBreak/>
        <w:t>а) Качества приобретенного опыта работы может быть разным, и навыки могут усваиваться быстрее в среде, где сосредоточен опыт работы и имеет высокую степень важ</w:t>
      </w:r>
      <w:r>
        <w:rPr>
          <w:rFonts w:ascii="Times New Roman" w:hAnsi="Times New Roman" w:cs="Times New Roman"/>
          <w:sz w:val="24"/>
          <w:szCs w:val="24"/>
        </w:rPr>
        <w:t>ности для запрашиваемой сертификац</w:t>
      </w:r>
      <w:r w:rsidRPr="00902C90">
        <w:rPr>
          <w:rFonts w:ascii="Times New Roman" w:hAnsi="Times New Roman" w:cs="Times New Roman"/>
          <w:sz w:val="24"/>
          <w:szCs w:val="24"/>
        </w:rPr>
        <w:t>ии;</w:t>
      </w:r>
    </w:p>
    <w:p w:rsidR="005E331F" w:rsidRPr="00902C90" w:rsidRDefault="005E331F" w:rsidP="005E331F">
      <w:pPr>
        <w:pStyle w:val="a3"/>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б) Когда опыт приобретается одновременно двумя или более поверхностными методами НК, т.е. МК, ПВК и ВИК, опыт, приобретенный в применении одного метода НК, может приветствоваться для одного или более метода НК;</w:t>
      </w:r>
    </w:p>
    <w:p w:rsidR="005E331F" w:rsidRPr="00902C90" w:rsidRDefault="005E331F" w:rsidP="005E331F">
      <w:pPr>
        <w:pStyle w:val="a3"/>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 xml:space="preserve">в)  Опыт в одной сфере метода НК, для которого </w:t>
      </w:r>
      <w:r>
        <w:rPr>
          <w:rFonts w:ascii="Times New Roman" w:hAnsi="Times New Roman" w:cs="Times New Roman"/>
          <w:sz w:val="24"/>
          <w:szCs w:val="24"/>
        </w:rPr>
        <w:t>сертификац</w:t>
      </w:r>
      <w:r w:rsidRPr="00902C90">
        <w:rPr>
          <w:rFonts w:ascii="Times New Roman" w:hAnsi="Times New Roman" w:cs="Times New Roman"/>
          <w:sz w:val="24"/>
          <w:szCs w:val="24"/>
        </w:rPr>
        <w:t>ия уже проведена, может приветствоваться для опыта в другом секторе того же самого метода;</w:t>
      </w:r>
    </w:p>
    <w:p w:rsidR="007C3272" w:rsidRDefault="007C3272" w:rsidP="009707EF">
      <w:pPr>
        <w:pStyle w:val="a3"/>
        <w:tabs>
          <w:tab w:val="clear" w:pos="4677"/>
          <w:tab w:val="center" w:pos="426"/>
        </w:tabs>
        <w:spacing w:line="276" w:lineRule="auto"/>
        <w:ind w:left="709"/>
        <w:jc w:val="both"/>
        <w:rPr>
          <w:rFonts w:ascii="Times New Roman" w:hAnsi="Times New Roman" w:cs="Times New Roman"/>
          <w:sz w:val="24"/>
          <w:szCs w:val="24"/>
        </w:rPr>
      </w:pPr>
    </w:p>
    <w:p w:rsidR="009707EF" w:rsidRPr="00902C90" w:rsidRDefault="009707EF" w:rsidP="009707EF">
      <w:pPr>
        <w:pStyle w:val="a3"/>
        <w:tabs>
          <w:tab w:val="clear" w:pos="4677"/>
          <w:tab w:val="center" w:pos="426"/>
        </w:tabs>
        <w:spacing w:line="276" w:lineRule="auto"/>
        <w:ind w:left="709"/>
        <w:jc w:val="both"/>
        <w:rPr>
          <w:rFonts w:ascii="Times New Roman" w:hAnsi="Times New Roman" w:cs="Times New Roman"/>
          <w:b/>
          <w:sz w:val="24"/>
          <w:szCs w:val="24"/>
        </w:rPr>
      </w:pPr>
      <w:r>
        <w:rPr>
          <w:rFonts w:ascii="Times New Roman" w:hAnsi="Times New Roman" w:cs="Times New Roman"/>
          <w:b/>
          <w:sz w:val="24"/>
          <w:szCs w:val="24"/>
        </w:rPr>
        <w:t>4. Квалификационный экзамен</w:t>
      </w:r>
    </w:p>
    <w:p w:rsidR="007C3272" w:rsidRDefault="007C3272" w:rsidP="007C3272">
      <w:pPr>
        <w:pStyle w:val="a3"/>
        <w:spacing w:line="276" w:lineRule="auto"/>
        <w:ind w:left="-142" w:firstLine="502"/>
        <w:jc w:val="both"/>
        <w:rPr>
          <w:rFonts w:ascii="Times New Roman" w:hAnsi="Times New Roman" w:cs="Times New Roman"/>
          <w:sz w:val="24"/>
          <w:szCs w:val="24"/>
        </w:rPr>
      </w:pPr>
      <w:r w:rsidRPr="00902C90">
        <w:rPr>
          <w:rFonts w:ascii="Times New Roman" w:hAnsi="Times New Roman" w:cs="Times New Roman"/>
          <w:sz w:val="24"/>
          <w:szCs w:val="24"/>
        </w:rPr>
        <w:t>Квалификационный экзамен включает данный метод НК, в применении к одному промышленному сектору или к одному или более сектору продукции. ОПС-П определяет и опубликовывает максимальное количество времени, разрешаемое для заказчиков услуг органа – кандидатов для завершения каждого экзамена, который основывается на количестве и сложности вопросов. Среднее время не превышает трех (3) минут на вопрос с вариантами ответа. Среднее время, которое дается на вопросы, требующие ответов в виде эссе или рассказа (описании), не должно превышать десяти (10) минут.</w:t>
      </w:r>
    </w:p>
    <w:p w:rsidR="007C3272" w:rsidRDefault="007C3272" w:rsidP="007C3272">
      <w:pPr>
        <w:pStyle w:val="a3"/>
        <w:spacing w:line="276" w:lineRule="auto"/>
        <w:ind w:left="-142" w:firstLine="502"/>
        <w:jc w:val="both"/>
        <w:rPr>
          <w:rFonts w:ascii="Times New Roman" w:hAnsi="Times New Roman" w:cs="Times New Roman"/>
          <w:sz w:val="24"/>
          <w:szCs w:val="24"/>
        </w:rPr>
      </w:pPr>
    </w:p>
    <w:p w:rsidR="007C3272" w:rsidRPr="00902C90" w:rsidRDefault="007C3272" w:rsidP="007C3272">
      <w:pPr>
        <w:pStyle w:val="a3"/>
        <w:spacing w:line="276" w:lineRule="auto"/>
        <w:ind w:left="-142" w:firstLine="502"/>
        <w:jc w:val="center"/>
        <w:rPr>
          <w:rFonts w:ascii="Times New Roman" w:hAnsi="Times New Roman" w:cs="Times New Roman"/>
          <w:sz w:val="24"/>
          <w:szCs w:val="24"/>
        </w:rPr>
      </w:pPr>
      <w:r w:rsidRPr="00902C90">
        <w:rPr>
          <w:rFonts w:ascii="Times New Roman" w:hAnsi="Times New Roman" w:cs="Times New Roman"/>
          <w:sz w:val="24"/>
          <w:szCs w:val="24"/>
        </w:rPr>
        <w:t>Таблица 3 – Минимальное требуемое количество вопросов</w:t>
      </w:r>
      <w:r>
        <w:rPr>
          <w:rFonts w:ascii="Times New Roman" w:hAnsi="Times New Roman" w:cs="Times New Roman"/>
          <w:sz w:val="24"/>
          <w:szCs w:val="24"/>
        </w:rPr>
        <w:t xml:space="preserve"> для базового экзамена</w:t>
      </w:r>
      <w:r w:rsidRPr="00902C90">
        <w:rPr>
          <w:rFonts w:ascii="Times New Roman" w:hAnsi="Times New Roman" w:cs="Times New Roman"/>
          <w:sz w:val="24"/>
          <w:szCs w:val="24"/>
        </w:rPr>
        <w:t xml:space="preserve"> 1- го и 2-го уровней</w:t>
      </w:r>
    </w:p>
    <w:p w:rsidR="007C3272" w:rsidRPr="00902C90" w:rsidRDefault="007C3272" w:rsidP="007C3272">
      <w:pPr>
        <w:pStyle w:val="a3"/>
        <w:spacing w:line="276" w:lineRule="auto"/>
        <w:ind w:left="-142" w:firstLine="502"/>
        <w:jc w:val="center"/>
        <w:rPr>
          <w:rFonts w:ascii="Times New Roman" w:hAnsi="Times New Roman" w:cs="Times New Roman"/>
          <w:sz w:val="24"/>
          <w:szCs w:val="24"/>
        </w:rPr>
      </w:pPr>
    </w:p>
    <w:tbl>
      <w:tblPr>
        <w:tblStyle w:val="a5"/>
        <w:tblW w:w="0" w:type="auto"/>
        <w:tblLook w:val="04A0"/>
      </w:tblPr>
      <w:tblGrid>
        <w:gridCol w:w="4785"/>
        <w:gridCol w:w="4786"/>
      </w:tblGrid>
      <w:tr w:rsidR="007C3272" w:rsidRPr="00902C90" w:rsidTr="0078069B">
        <w:tc>
          <w:tcPr>
            <w:tcW w:w="4785" w:type="dxa"/>
          </w:tcPr>
          <w:p w:rsidR="007C3272" w:rsidRPr="00902C90" w:rsidRDefault="007C3272" w:rsidP="007C3272">
            <w:pPr>
              <w:pStyle w:val="a3"/>
              <w:spacing w:line="276" w:lineRule="auto"/>
              <w:ind w:left="-142" w:firstLine="502"/>
              <w:jc w:val="center"/>
              <w:rPr>
                <w:rFonts w:ascii="Times New Roman" w:hAnsi="Times New Roman" w:cs="Times New Roman"/>
                <w:b/>
                <w:sz w:val="24"/>
                <w:szCs w:val="24"/>
              </w:rPr>
            </w:pPr>
            <w:r w:rsidRPr="00902C90">
              <w:rPr>
                <w:rFonts w:ascii="Times New Roman" w:hAnsi="Times New Roman" w:cs="Times New Roman"/>
                <w:b/>
                <w:sz w:val="24"/>
                <w:szCs w:val="24"/>
              </w:rPr>
              <w:t>Метод НК</w:t>
            </w:r>
          </w:p>
        </w:tc>
        <w:tc>
          <w:tcPr>
            <w:tcW w:w="4786" w:type="dxa"/>
          </w:tcPr>
          <w:p w:rsidR="007C3272" w:rsidRPr="00902C90" w:rsidRDefault="007C3272" w:rsidP="007C3272">
            <w:pPr>
              <w:pStyle w:val="a3"/>
              <w:spacing w:line="276" w:lineRule="auto"/>
              <w:ind w:left="-142" w:firstLine="502"/>
              <w:jc w:val="center"/>
              <w:rPr>
                <w:rFonts w:ascii="Times New Roman" w:hAnsi="Times New Roman" w:cs="Times New Roman"/>
                <w:b/>
                <w:sz w:val="24"/>
                <w:szCs w:val="24"/>
              </w:rPr>
            </w:pPr>
            <w:r w:rsidRPr="00902C90">
              <w:rPr>
                <w:rFonts w:ascii="Times New Roman" w:hAnsi="Times New Roman" w:cs="Times New Roman"/>
                <w:b/>
                <w:sz w:val="24"/>
                <w:szCs w:val="24"/>
              </w:rPr>
              <w:t>Количество вопросов</w:t>
            </w:r>
          </w:p>
        </w:tc>
      </w:tr>
      <w:tr w:rsidR="007C3272" w:rsidRPr="00902C90" w:rsidTr="0078069B">
        <w:tc>
          <w:tcPr>
            <w:tcW w:w="4785" w:type="dxa"/>
          </w:tcPr>
          <w:p w:rsidR="007C3272" w:rsidRPr="00902C90" w:rsidRDefault="007C3272" w:rsidP="007C3272">
            <w:pPr>
              <w:pStyle w:val="a3"/>
              <w:spacing w:line="276" w:lineRule="auto"/>
              <w:ind w:left="-142" w:firstLine="502"/>
              <w:jc w:val="center"/>
              <w:rPr>
                <w:rFonts w:ascii="Times New Roman" w:hAnsi="Times New Roman" w:cs="Times New Roman"/>
                <w:b/>
                <w:sz w:val="24"/>
                <w:szCs w:val="24"/>
              </w:rPr>
            </w:pPr>
            <w:r w:rsidRPr="00902C90">
              <w:rPr>
                <w:rFonts w:ascii="Times New Roman" w:hAnsi="Times New Roman" w:cs="Times New Roman"/>
                <w:b/>
                <w:sz w:val="24"/>
                <w:szCs w:val="24"/>
              </w:rPr>
              <w:t>1</w:t>
            </w:r>
          </w:p>
        </w:tc>
        <w:tc>
          <w:tcPr>
            <w:tcW w:w="4786" w:type="dxa"/>
          </w:tcPr>
          <w:p w:rsidR="007C3272" w:rsidRPr="00902C90" w:rsidRDefault="007C3272" w:rsidP="007C3272">
            <w:pPr>
              <w:pStyle w:val="a3"/>
              <w:spacing w:line="276" w:lineRule="auto"/>
              <w:ind w:left="-142" w:firstLine="502"/>
              <w:jc w:val="center"/>
              <w:rPr>
                <w:rFonts w:ascii="Times New Roman" w:hAnsi="Times New Roman" w:cs="Times New Roman"/>
                <w:b/>
                <w:sz w:val="24"/>
                <w:szCs w:val="24"/>
              </w:rPr>
            </w:pPr>
            <w:r w:rsidRPr="00902C90">
              <w:rPr>
                <w:rFonts w:ascii="Times New Roman" w:hAnsi="Times New Roman" w:cs="Times New Roman"/>
                <w:b/>
                <w:sz w:val="24"/>
                <w:szCs w:val="24"/>
              </w:rPr>
              <w:t>2</w:t>
            </w:r>
          </w:p>
        </w:tc>
      </w:tr>
      <w:tr w:rsidR="007C3272" w:rsidRPr="00902C90" w:rsidTr="0078069B">
        <w:tc>
          <w:tcPr>
            <w:tcW w:w="4785" w:type="dxa"/>
          </w:tcPr>
          <w:p w:rsidR="007C3272" w:rsidRPr="00902C90" w:rsidRDefault="007C3272" w:rsidP="007C3272">
            <w:pPr>
              <w:pStyle w:val="a3"/>
              <w:spacing w:line="276" w:lineRule="auto"/>
              <w:ind w:left="-142" w:firstLine="502"/>
              <w:jc w:val="both"/>
              <w:rPr>
                <w:rFonts w:ascii="Times New Roman" w:hAnsi="Times New Roman" w:cs="Times New Roman"/>
                <w:sz w:val="24"/>
                <w:szCs w:val="24"/>
              </w:rPr>
            </w:pPr>
            <w:r w:rsidRPr="00902C90">
              <w:rPr>
                <w:rFonts w:ascii="Times New Roman" w:hAnsi="Times New Roman" w:cs="Times New Roman"/>
                <w:sz w:val="24"/>
                <w:szCs w:val="24"/>
              </w:rPr>
              <w:t>РК, УК</w:t>
            </w:r>
            <w:proofErr w:type="gramStart"/>
            <w:r w:rsidRPr="00902C90">
              <w:rPr>
                <w:rFonts w:ascii="Times New Roman" w:hAnsi="Times New Roman" w:cs="Times New Roman"/>
                <w:sz w:val="24"/>
                <w:szCs w:val="24"/>
              </w:rPr>
              <w:t>,Т</w:t>
            </w:r>
            <w:proofErr w:type="gramEnd"/>
            <w:r w:rsidRPr="00902C90">
              <w:rPr>
                <w:rFonts w:ascii="Times New Roman" w:hAnsi="Times New Roman" w:cs="Times New Roman"/>
                <w:sz w:val="24"/>
                <w:szCs w:val="24"/>
              </w:rPr>
              <w:t>К</w:t>
            </w:r>
          </w:p>
        </w:tc>
        <w:tc>
          <w:tcPr>
            <w:tcW w:w="4786" w:type="dxa"/>
          </w:tcPr>
          <w:p w:rsidR="007C3272" w:rsidRPr="00902C90" w:rsidRDefault="007C3272" w:rsidP="007C3272">
            <w:pPr>
              <w:pStyle w:val="a3"/>
              <w:spacing w:line="276" w:lineRule="auto"/>
              <w:ind w:left="-142" w:firstLine="502"/>
              <w:jc w:val="center"/>
              <w:rPr>
                <w:rFonts w:ascii="Times New Roman" w:hAnsi="Times New Roman" w:cs="Times New Roman"/>
                <w:b/>
                <w:sz w:val="24"/>
                <w:szCs w:val="24"/>
              </w:rPr>
            </w:pPr>
            <w:r>
              <w:rPr>
                <w:rFonts w:ascii="Times New Roman" w:hAnsi="Times New Roman" w:cs="Times New Roman"/>
                <w:b/>
                <w:sz w:val="24"/>
                <w:szCs w:val="24"/>
              </w:rPr>
              <w:t>15</w:t>
            </w:r>
          </w:p>
        </w:tc>
      </w:tr>
      <w:tr w:rsidR="007C3272" w:rsidRPr="00902C90" w:rsidTr="0078069B">
        <w:tc>
          <w:tcPr>
            <w:tcW w:w="4785" w:type="dxa"/>
          </w:tcPr>
          <w:p w:rsidR="007C3272" w:rsidRPr="00902C90" w:rsidRDefault="007C3272" w:rsidP="007C3272">
            <w:pPr>
              <w:pStyle w:val="a3"/>
              <w:spacing w:line="276" w:lineRule="auto"/>
              <w:ind w:left="-142" w:firstLine="502"/>
              <w:jc w:val="both"/>
              <w:rPr>
                <w:rFonts w:ascii="Times New Roman" w:hAnsi="Times New Roman" w:cs="Times New Roman"/>
                <w:sz w:val="24"/>
                <w:szCs w:val="24"/>
              </w:rPr>
            </w:pPr>
            <w:r w:rsidRPr="00902C90">
              <w:rPr>
                <w:rFonts w:ascii="Times New Roman" w:hAnsi="Times New Roman" w:cs="Times New Roman"/>
                <w:sz w:val="24"/>
                <w:szCs w:val="24"/>
              </w:rPr>
              <w:t>МК, ПВК, ВИК</w:t>
            </w:r>
          </w:p>
        </w:tc>
        <w:tc>
          <w:tcPr>
            <w:tcW w:w="4786" w:type="dxa"/>
          </w:tcPr>
          <w:p w:rsidR="007C3272" w:rsidRPr="00902C90" w:rsidRDefault="007C3272" w:rsidP="007C3272">
            <w:pPr>
              <w:pStyle w:val="a3"/>
              <w:spacing w:line="276" w:lineRule="auto"/>
              <w:ind w:left="-142" w:firstLine="502"/>
              <w:jc w:val="center"/>
              <w:rPr>
                <w:rFonts w:ascii="Times New Roman" w:hAnsi="Times New Roman" w:cs="Times New Roman"/>
                <w:b/>
                <w:sz w:val="24"/>
                <w:szCs w:val="24"/>
              </w:rPr>
            </w:pPr>
            <w:r>
              <w:rPr>
                <w:rFonts w:ascii="Times New Roman" w:hAnsi="Times New Roman" w:cs="Times New Roman"/>
                <w:b/>
                <w:sz w:val="24"/>
                <w:szCs w:val="24"/>
              </w:rPr>
              <w:t>15</w:t>
            </w:r>
          </w:p>
        </w:tc>
      </w:tr>
    </w:tbl>
    <w:p w:rsidR="007C3272" w:rsidRDefault="007C3272" w:rsidP="007C3272">
      <w:pPr>
        <w:pStyle w:val="a3"/>
        <w:tabs>
          <w:tab w:val="clear" w:pos="4677"/>
          <w:tab w:val="center" w:pos="0"/>
          <w:tab w:val="left" w:pos="426"/>
        </w:tabs>
        <w:spacing w:line="276" w:lineRule="auto"/>
        <w:ind w:left="1211"/>
        <w:jc w:val="both"/>
        <w:rPr>
          <w:rFonts w:ascii="Times New Roman" w:hAnsi="Times New Roman" w:cs="Times New Roman"/>
          <w:b/>
          <w:sz w:val="24"/>
          <w:szCs w:val="24"/>
        </w:rPr>
      </w:pPr>
    </w:p>
    <w:p w:rsidR="009707EF" w:rsidRPr="00902C90" w:rsidRDefault="009707EF" w:rsidP="009707EF">
      <w:pPr>
        <w:pStyle w:val="a3"/>
        <w:numPr>
          <w:ilvl w:val="1"/>
          <w:numId w:val="2"/>
        </w:numPr>
        <w:tabs>
          <w:tab w:val="clear" w:pos="4677"/>
          <w:tab w:val="center" w:pos="0"/>
          <w:tab w:val="left" w:pos="426"/>
        </w:tabs>
        <w:spacing w:line="276" w:lineRule="auto"/>
        <w:jc w:val="both"/>
        <w:rPr>
          <w:rFonts w:ascii="Times New Roman" w:hAnsi="Times New Roman" w:cs="Times New Roman"/>
          <w:b/>
          <w:sz w:val="24"/>
          <w:szCs w:val="24"/>
        </w:rPr>
      </w:pPr>
      <w:r w:rsidRPr="00902C90">
        <w:rPr>
          <w:rFonts w:ascii="Times New Roman" w:hAnsi="Times New Roman" w:cs="Times New Roman"/>
          <w:b/>
          <w:sz w:val="24"/>
          <w:szCs w:val="24"/>
        </w:rPr>
        <w:t xml:space="preserve">Содержание экзамена. Экзамены уровня 1 и 2 </w:t>
      </w:r>
    </w:p>
    <w:p w:rsidR="007C3272" w:rsidRDefault="009707EF" w:rsidP="007C3272">
      <w:pPr>
        <w:pStyle w:val="a3"/>
        <w:numPr>
          <w:ilvl w:val="2"/>
          <w:numId w:val="2"/>
        </w:numPr>
        <w:tabs>
          <w:tab w:val="clear" w:pos="4677"/>
          <w:tab w:val="clear" w:pos="9355"/>
          <w:tab w:val="center" w:pos="0"/>
          <w:tab w:val="left" w:pos="426"/>
          <w:tab w:val="left" w:pos="1276"/>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C3272" w:rsidRPr="00902C90">
        <w:rPr>
          <w:rFonts w:ascii="Times New Roman" w:hAnsi="Times New Roman" w:cs="Times New Roman"/>
          <w:sz w:val="24"/>
          <w:szCs w:val="24"/>
        </w:rPr>
        <w:t>Экзамен может включать вопросы с расчетами, вопросы по нормам, стандартам, техническим условиям, и процедурам. Также могут быть включены эссе или дополнительные вопросы.</w:t>
      </w:r>
      <w:r w:rsidR="007C3272">
        <w:rPr>
          <w:rFonts w:ascii="Times New Roman" w:hAnsi="Times New Roman" w:cs="Times New Roman"/>
          <w:sz w:val="24"/>
          <w:szCs w:val="24"/>
        </w:rPr>
        <w:t xml:space="preserve"> </w:t>
      </w:r>
    </w:p>
    <w:p w:rsidR="007C3272" w:rsidRPr="00C235E6" w:rsidRDefault="007C3272" w:rsidP="007C3272">
      <w:pPr>
        <w:pStyle w:val="a3"/>
        <w:tabs>
          <w:tab w:val="clear" w:pos="4677"/>
          <w:tab w:val="clear" w:pos="9355"/>
          <w:tab w:val="center" w:pos="0"/>
          <w:tab w:val="left" w:pos="426"/>
        </w:tabs>
        <w:spacing w:line="276" w:lineRule="auto"/>
        <w:ind w:firstLine="709"/>
        <w:jc w:val="both"/>
        <w:rPr>
          <w:rFonts w:ascii="Times New Roman" w:hAnsi="Times New Roman" w:cs="Times New Roman"/>
          <w:b/>
          <w:sz w:val="24"/>
          <w:szCs w:val="24"/>
        </w:rPr>
      </w:pPr>
      <w:r w:rsidRPr="00C235E6">
        <w:rPr>
          <w:rFonts w:ascii="Times New Roman" w:hAnsi="Times New Roman" w:cs="Times New Roman"/>
          <w:b/>
          <w:sz w:val="24"/>
          <w:szCs w:val="24"/>
        </w:rPr>
        <w:t>Для первого уровня: базовый экзамен количество вопросов-15-20, специальный экзамен количество вопросов-30.</w:t>
      </w:r>
    </w:p>
    <w:p w:rsidR="007C3272" w:rsidRPr="00C235E6" w:rsidRDefault="007C3272" w:rsidP="007C3272">
      <w:pPr>
        <w:pStyle w:val="a3"/>
        <w:tabs>
          <w:tab w:val="clear" w:pos="4677"/>
          <w:tab w:val="clear" w:pos="9355"/>
          <w:tab w:val="center" w:pos="0"/>
          <w:tab w:val="left" w:pos="426"/>
        </w:tabs>
        <w:spacing w:line="276" w:lineRule="auto"/>
        <w:jc w:val="both"/>
        <w:rPr>
          <w:rFonts w:ascii="Times New Roman" w:hAnsi="Times New Roman" w:cs="Times New Roman"/>
          <w:b/>
          <w:sz w:val="24"/>
          <w:szCs w:val="24"/>
        </w:rPr>
      </w:pPr>
      <w:r w:rsidRPr="00C235E6">
        <w:rPr>
          <w:rFonts w:ascii="Times New Roman" w:hAnsi="Times New Roman" w:cs="Times New Roman"/>
          <w:b/>
          <w:sz w:val="24"/>
          <w:szCs w:val="24"/>
        </w:rPr>
        <w:t xml:space="preserve">          Для второго уровня: базовый экзамен количество вопросов-15-20, специальный экзамен количество вопросов-40.</w:t>
      </w:r>
    </w:p>
    <w:p w:rsidR="007C3272" w:rsidRDefault="007C3272" w:rsidP="007C3272">
      <w:pPr>
        <w:pStyle w:val="a3"/>
        <w:numPr>
          <w:ilvl w:val="2"/>
          <w:numId w:val="2"/>
        </w:numPr>
        <w:tabs>
          <w:tab w:val="clear" w:pos="4677"/>
          <w:tab w:val="clear" w:pos="9355"/>
          <w:tab w:val="center" w:pos="0"/>
          <w:tab w:val="left" w:pos="426"/>
        </w:tabs>
        <w:spacing w:line="276" w:lineRule="auto"/>
        <w:ind w:left="0" w:firstLine="709"/>
        <w:jc w:val="both"/>
        <w:rPr>
          <w:rFonts w:ascii="Times New Roman" w:hAnsi="Times New Roman" w:cs="Times New Roman"/>
          <w:sz w:val="24"/>
          <w:szCs w:val="24"/>
        </w:rPr>
      </w:pPr>
      <w:r w:rsidRPr="00902C90">
        <w:rPr>
          <w:rFonts w:ascii="Times New Roman" w:hAnsi="Times New Roman" w:cs="Times New Roman"/>
          <w:sz w:val="24"/>
          <w:szCs w:val="24"/>
        </w:rPr>
        <w:t>Практический экзамен включает в себя применение метода НК к заданным образцам, регистрацию и для кандидатов уровня 2, интерпретирование (толкование) результирующей информации до требуемой степени и предоставление результатов в требуемом формате.</w:t>
      </w:r>
    </w:p>
    <w:p w:rsidR="007C3272" w:rsidRPr="00EB7D75" w:rsidRDefault="007C3272" w:rsidP="007C3272">
      <w:pPr>
        <w:pStyle w:val="a3"/>
        <w:tabs>
          <w:tab w:val="clear" w:pos="4677"/>
          <w:tab w:val="clear" w:pos="9355"/>
          <w:tab w:val="center" w:pos="0"/>
          <w:tab w:val="left" w:pos="426"/>
        </w:tabs>
        <w:spacing w:line="276"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EB7D75">
        <w:rPr>
          <w:rFonts w:ascii="Times New Roman" w:hAnsi="Times New Roman" w:cs="Times New Roman"/>
          <w:b/>
          <w:sz w:val="24"/>
          <w:szCs w:val="24"/>
        </w:rPr>
        <w:t xml:space="preserve">При проведении практического экзамена  кандидат показывает применение конкретного метода на экзаменационном образце, подготовку образца, подготовку оборудования, знание и владение методиками, интерпретирование (толкование) результирующей информации до требуемой степени и предоставление результатов в требуемом формате. Экзаменатор наблюдает за действиями </w:t>
      </w:r>
      <w:proofErr w:type="gramStart"/>
      <w:r w:rsidRPr="00EB7D75">
        <w:rPr>
          <w:rFonts w:ascii="Times New Roman" w:hAnsi="Times New Roman" w:cs="Times New Roman"/>
          <w:b/>
          <w:sz w:val="24"/>
          <w:szCs w:val="24"/>
        </w:rPr>
        <w:t>экзаменуемого</w:t>
      </w:r>
      <w:proofErr w:type="gramEnd"/>
      <w:r w:rsidRPr="00EB7D75">
        <w:rPr>
          <w:rFonts w:ascii="Times New Roman" w:hAnsi="Times New Roman" w:cs="Times New Roman"/>
          <w:b/>
          <w:sz w:val="24"/>
          <w:szCs w:val="24"/>
        </w:rPr>
        <w:t xml:space="preserve"> и </w:t>
      </w:r>
      <w:r w:rsidRPr="00EB7D75">
        <w:rPr>
          <w:rFonts w:ascii="Times New Roman" w:hAnsi="Times New Roman" w:cs="Times New Roman"/>
          <w:b/>
          <w:sz w:val="24"/>
          <w:szCs w:val="24"/>
        </w:rPr>
        <w:lastRenderedPageBreak/>
        <w:t xml:space="preserve">заполняет бланк на практический экзамен (Ф-ДП-ОПС-16-01), в котором расписывает в каждом пункте набранные экзаменуемым проценты. В процессе приема практического экзамена экзаменатор может задавать </w:t>
      </w:r>
      <w:proofErr w:type="gramStart"/>
      <w:r w:rsidRPr="00EB7D75">
        <w:rPr>
          <w:rFonts w:ascii="Times New Roman" w:hAnsi="Times New Roman" w:cs="Times New Roman"/>
          <w:b/>
          <w:sz w:val="24"/>
          <w:szCs w:val="24"/>
        </w:rPr>
        <w:t>экзаменуемому</w:t>
      </w:r>
      <w:proofErr w:type="gramEnd"/>
      <w:r w:rsidRPr="00EB7D75">
        <w:rPr>
          <w:rFonts w:ascii="Times New Roman" w:hAnsi="Times New Roman" w:cs="Times New Roman"/>
          <w:b/>
          <w:sz w:val="24"/>
          <w:szCs w:val="24"/>
        </w:rPr>
        <w:t xml:space="preserve"> вопросы. Если по итогам практического экзамена, экзаменуемый не набирает достаточное количество процентов (мин7</w:t>
      </w:r>
      <w:r>
        <w:rPr>
          <w:rFonts w:ascii="Times New Roman" w:hAnsi="Times New Roman" w:cs="Times New Roman"/>
          <w:b/>
          <w:sz w:val="24"/>
          <w:szCs w:val="24"/>
        </w:rPr>
        <w:t>0</w:t>
      </w:r>
      <w:r w:rsidRPr="00EB7D75">
        <w:rPr>
          <w:rFonts w:ascii="Times New Roman" w:hAnsi="Times New Roman" w:cs="Times New Roman"/>
          <w:b/>
          <w:sz w:val="24"/>
          <w:szCs w:val="24"/>
        </w:rPr>
        <w:t>%), то в бланке практического экзамена экзаменатор должен подробно описать ход проведения экзамена и допущенные экзаменуемым ошибки.</w:t>
      </w:r>
    </w:p>
    <w:p w:rsidR="007C3272" w:rsidRPr="00063E47" w:rsidRDefault="007C3272" w:rsidP="007C3272">
      <w:pPr>
        <w:pStyle w:val="a3"/>
        <w:numPr>
          <w:ilvl w:val="2"/>
          <w:numId w:val="2"/>
        </w:numPr>
        <w:tabs>
          <w:tab w:val="clear" w:pos="4677"/>
          <w:tab w:val="clear" w:pos="9355"/>
          <w:tab w:val="center" w:pos="0"/>
          <w:tab w:val="left" w:pos="426"/>
        </w:tabs>
        <w:spacing w:line="276" w:lineRule="auto"/>
        <w:ind w:left="0" w:firstLine="709"/>
        <w:jc w:val="both"/>
        <w:rPr>
          <w:rFonts w:ascii="Times New Roman" w:hAnsi="Times New Roman" w:cs="Times New Roman"/>
          <w:sz w:val="24"/>
          <w:szCs w:val="24"/>
        </w:rPr>
      </w:pPr>
      <w:r w:rsidRPr="00902C90">
        <w:rPr>
          <w:rFonts w:ascii="Times New Roman" w:hAnsi="Times New Roman" w:cs="Times New Roman"/>
          <w:sz w:val="24"/>
          <w:szCs w:val="24"/>
        </w:rPr>
        <w:t xml:space="preserve">ОПС-П гарантирует, что каждый образец однозначно идентифицирован и имеет </w:t>
      </w:r>
      <w:r>
        <w:rPr>
          <w:rFonts w:ascii="Times New Roman" w:hAnsi="Times New Roman" w:cs="Times New Roman"/>
          <w:sz w:val="24"/>
          <w:szCs w:val="24"/>
        </w:rPr>
        <w:t xml:space="preserve">паспорт. </w:t>
      </w:r>
      <w:r w:rsidRPr="00063E47">
        <w:rPr>
          <w:rFonts w:ascii="Times New Roman" w:hAnsi="Times New Roman" w:cs="Times New Roman"/>
          <w:sz w:val="24"/>
          <w:szCs w:val="24"/>
        </w:rPr>
        <w:t xml:space="preserve">ОПС-П гарантирует, что образцы определяются сектором, моделируют геометрию местонахождения и содержат неоднородности (нарушение </w:t>
      </w:r>
      <w:proofErr w:type="spellStart"/>
      <w:r w:rsidRPr="00063E47">
        <w:rPr>
          <w:rFonts w:ascii="Times New Roman" w:hAnsi="Times New Roman" w:cs="Times New Roman"/>
          <w:sz w:val="24"/>
          <w:szCs w:val="24"/>
        </w:rPr>
        <w:t>сплошности</w:t>
      </w:r>
      <w:proofErr w:type="spellEnd"/>
      <w:r w:rsidRPr="00063E47">
        <w:rPr>
          <w:rFonts w:ascii="Times New Roman" w:hAnsi="Times New Roman" w:cs="Times New Roman"/>
          <w:sz w:val="24"/>
          <w:szCs w:val="24"/>
        </w:rPr>
        <w:t>), представляющие неоднородности, которые вероятно могут возникнуть  во время производства или в эксплуатации.</w:t>
      </w:r>
    </w:p>
    <w:p w:rsidR="007C3272" w:rsidRPr="00902C90" w:rsidRDefault="007C3272" w:rsidP="007C3272">
      <w:pPr>
        <w:pStyle w:val="a3"/>
        <w:numPr>
          <w:ilvl w:val="2"/>
          <w:numId w:val="2"/>
        </w:numPr>
        <w:tabs>
          <w:tab w:val="clear" w:pos="4677"/>
          <w:tab w:val="clear" w:pos="9355"/>
          <w:tab w:val="center" w:pos="0"/>
          <w:tab w:val="left" w:pos="426"/>
          <w:tab w:val="right" w:pos="1560"/>
        </w:tabs>
        <w:spacing w:line="276" w:lineRule="auto"/>
        <w:ind w:left="0" w:firstLine="851"/>
        <w:jc w:val="both"/>
        <w:rPr>
          <w:rFonts w:ascii="Times New Roman" w:hAnsi="Times New Roman" w:cs="Times New Roman"/>
          <w:sz w:val="24"/>
          <w:szCs w:val="24"/>
        </w:rPr>
      </w:pPr>
      <w:r w:rsidRPr="00902C90">
        <w:rPr>
          <w:rFonts w:ascii="Times New Roman" w:hAnsi="Times New Roman" w:cs="Times New Roman"/>
          <w:sz w:val="24"/>
          <w:szCs w:val="24"/>
        </w:rPr>
        <w:t xml:space="preserve">Неоднородности могут быть естественными, искусственными и внедренными. Для РК образцы не должны содержать неоднородностей, т.к. они будут показаны на рентгенограммах для толкования уровня 2. </w:t>
      </w:r>
    </w:p>
    <w:p w:rsidR="007C3272" w:rsidRPr="00902C90" w:rsidRDefault="007C3272" w:rsidP="007C3272">
      <w:pPr>
        <w:pStyle w:val="a3"/>
        <w:numPr>
          <w:ilvl w:val="2"/>
          <w:numId w:val="2"/>
        </w:numPr>
        <w:tabs>
          <w:tab w:val="clear" w:pos="4677"/>
          <w:tab w:val="clear" w:pos="9355"/>
          <w:tab w:val="center" w:pos="0"/>
          <w:tab w:val="left" w:pos="426"/>
          <w:tab w:val="right" w:pos="1418"/>
        </w:tabs>
        <w:spacing w:line="276" w:lineRule="auto"/>
        <w:ind w:left="0" w:firstLine="709"/>
        <w:jc w:val="both"/>
        <w:rPr>
          <w:rFonts w:ascii="Times New Roman" w:hAnsi="Times New Roman" w:cs="Times New Roman"/>
          <w:sz w:val="24"/>
          <w:szCs w:val="24"/>
        </w:rPr>
      </w:pPr>
      <w:r w:rsidRPr="00902C90">
        <w:rPr>
          <w:rFonts w:ascii="Times New Roman" w:hAnsi="Times New Roman" w:cs="Times New Roman"/>
          <w:sz w:val="24"/>
          <w:szCs w:val="24"/>
        </w:rPr>
        <w:t>Кандидат уровня</w:t>
      </w:r>
      <w:r>
        <w:rPr>
          <w:rFonts w:ascii="Times New Roman" w:hAnsi="Times New Roman" w:cs="Times New Roman"/>
          <w:sz w:val="24"/>
          <w:szCs w:val="24"/>
        </w:rPr>
        <w:t xml:space="preserve"> </w:t>
      </w:r>
      <w:r w:rsidRPr="00902C90">
        <w:rPr>
          <w:rFonts w:ascii="Times New Roman" w:hAnsi="Times New Roman" w:cs="Times New Roman"/>
          <w:sz w:val="24"/>
          <w:szCs w:val="24"/>
        </w:rPr>
        <w:t>1 должен следовать инструкции</w:t>
      </w:r>
      <w:proofErr w:type="gramStart"/>
      <w:r w:rsidRPr="00902C90">
        <w:rPr>
          <w:rFonts w:ascii="Times New Roman" w:hAnsi="Times New Roman" w:cs="Times New Roman"/>
          <w:sz w:val="24"/>
          <w:szCs w:val="24"/>
        </w:rPr>
        <w:t xml:space="preserve"> (-</w:t>
      </w:r>
      <w:proofErr w:type="gramEnd"/>
      <w:r w:rsidRPr="00902C90">
        <w:rPr>
          <w:rFonts w:ascii="Times New Roman" w:hAnsi="Times New Roman" w:cs="Times New Roman"/>
          <w:sz w:val="24"/>
          <w:szCs w:val="24"/>
        </w:rPr>
        <w:t>ям) НК, разработанных, предусмотренных экзаменатором для проведения экзаменов.</w:t>
      </w:r>
    </w:p>
    <w:p w:rsidR="007C3272" w:rsidRPr="00902C90" w:rsidRDefault="007C3272" w:rsidP="007C3272">
      <w:pPr>
        <w:pStyle w:val="a3"/>
        <w:numPr>
          <w:ilvl w:val="2"/>
          <w:numId w:val="2"/>
        </w:numPr>
        <w:tabs>
          <w:tab w:val="clear" w:pos="4677"/>
          <w:tab w:val="clear" w:pos="9355"/>
          <w:tab w:val="center" w:pos="0"/>
          <w:tab w:val="left" w:pos="426"/>
          <w:tab w:val="right" w:pos="1418"/>
        </w:tabs>
        <w:spacing w:line="276" w:lineRule="auto"/>
        <w:ind w:left="0" w:firstLine="709"/>
        <w:jc w:val="both"/>
        <w:rPr>
          <w:rFonts w:ascii="Times New Roman" w:hAnsi="Times New Roman" w:cs="Times New Roman"/>
          <w:sz w:val="24"/>
          <w:szCs w:val="24"/>
        </w:rPr>
      </w:pPr>
      <w:r w:rsidRPr="00902C90">
        <w:rPr>
          <w:rFonts w:ascii="Times New Roman" w:hAnsi="Times New Roman" w:cs="Times New Roman"/>
          <w:sz w:val="24"/>
          <w:szCs w:val="24"/>
        </w:rPr>
        <w:t>Кандидат уровня 2 должен выбрать подходящею методику и определить условия функционирования (работы), связанные с данными нормами, правилами, стандартом, техническими условиями или процедурой.</w:t>
      </w:r>
    </w:p>
    <w:p w:rsidR="007C3272" w:rsidRPr="00902C90" w:rsidRDefault="007C3272" w:rsidP="007C3272">
      <w:pPr>
        <w:pStyle w:val="a6"/>
        <w:tabs>
          <w:tab w:val="center" w:pos="0"/>
          <w:tab w:val="left" w:pos="426"/>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4.1.7</w:t>
      </w:r>
      <w:r w:rsidRPr="00902C90">
        <w:rPr>
          <w:rFonts w:ascii="Times New Roman" w:hAnsi="Times New Roman" w:cs="Times New Roman"/>
          <w:sz w:val="24"/>
          <w:szCs w:val="24"/>
        </w:rPr>
        <w:t xml:space="preserve"> Время, которое дается на экзамен, зависит от количества образцов и их сложности. Максимальное время, которое дается для каждой испытываемой площади или объема, составляет:</w:t>
      </w:r>
    </w:p>
    <w:p w:rsidR="007C3272" w:rsidRPr="00902C90" w:rsidRDefault="007C3272" w:rsidP="007C3272">
      <w:pPr>
        <w:pStyle w:val="a6"/>
        <w:tabs>
          <w:tab w:val="center" w:pos="0"/>
          <w:tab w:val="left" w:pos="426"/>
        </w:tabs>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 xml:space="preserve">а) </w:t>
      </w:r>
      <w:r>
        <w:rPr>
          <w:rFonts w:ascii="Times New Roman" w:hAnsi="Times New Roman" w:cs="Times New Roman"/>
          <w:sz w:val="24"/>
          <w:szCs w:val="24"/>
        </w:rPr>
        <w:t>1,5</w:t>
      </w:r>
      <w:r w:rsidRPr="00902C90">
        <w:rPr>
          <w:rFonts w:ascii="Times New Roman" w:hAnsi="Times New Roman" w:cs="Times New Roman"/>
          <w:sz w:val="24"/>
          <w:szCs w:val="24"/>
        </w:rPr>
        <w:t xml:space="preserve"> ч. для уровня 1;</w:t>
      </w:r>
    </w:p>
    <w:p w:rsidR="007C3272" w:rsidRPr="00902C90" w:rsidRDefault="007C3272" w:rsidP="007C3272">
      <w:pPr>
        <w:pStyle w:val="a6"/>
        <w:tabs>
          <w:tab w:val="center" w:pos="0"/>
          <w:tab w:val="left" w:pos="426"/>
        </w:tabs>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 xml:space="preserve">б) </w:t>
      </w:r>
      <w:r>
        <w:rPr>
          <w:rFonts w:ascii="Times New Roman" w:hAnsi="Times New Roman" w:cs="Times New Roman"/>
          <w:sz w:val="24"/>
          <w:szCs w:val="24"/>
        </w:rPr>
        <w:t>1</w:t>
      </w:r>
      <w:r w:rsidRPr="00902C90">
        <w:rPr>
          <w:rFonts w:ascii="Times New Roman" w:hAnsi="Times New Roman" w:cs="Times New Roman"/>
          <w:sz w:val="24"/>
          <w:szCs w:val="24"/>
        </w:rPr>
        <w:t xml:space="preserve"> ч. для уровня 2;  </w:t>
      </w:r>
    </w:p>
    <w:p w:rsidR="007C3272" w:rsidRDefault="007C3272" w:rsidP="007C3272">
      <w:pPr>
        <w:pStyle w:val="a6"/>
        <w:spacing w:line="276" w:lineRule="auto"/>
        <w:ind w:firstLine="709"/>
        <w:jc w:val="both"/>
        <w:rPr>
          <w:rFonts w:ascii="Times New Roman" w:hAnsi="Times New Roman" w:cs="Times New Roman"/>
          <w:sz w:val="24"/>
          <w:szCs w:val="24"/>
        </w:rPr>
      </w:pPr>
    </w:p>
    <w:p w:rsidR="007C3272" w:rsidRDefault="007C3272" w:rsidP="007C3272">
      <w:pPr>
        <w:pStyle w:val="a6"/>
        <w:spacing w:line="276" w:lineRule="auto"/>
        <w:ind w:firstLine="709"/>
        <w:jc w:val="both"/>
        <w:rPr>
          <w:rFonts w:ascii="Times New Roman" w:hAnsi="Times New Roman" w:cs="Times New Roman"/>
          <w:sz w:val="24"/>
          <w:szCs w:val="24"/>
        </w:rPr>
      </w:pPr>
    </w:p>
    <w:p w:rsidR="007C3272" w:rsidRPr="00902C90" w:rsidRDefault="007C3272" w:rsidP="007C3272">
      <w:pPr>
        <w:pStyle w:val="a6"/>
        <w:spacing w:line="276" w:lineRule="auto"/>
        <w:ind w:firstLine="709"/>
        <w:jc w:val="both"/>
        <w:rPr>
          <w:rFonts w:ascii="Times New Roman" w:hAnsi="Times New Roman" w:cs="Times New Roman"/>
          <w:sz w:val="24"/>
          <w:szCs w:val="24"/>
        </w:rPr>
      </w:pPr>
      <w:r>
        <w:rPr>
          <w:rFonts w:ascii="Times New Roman" w:hAnsi="Times New Roman" w:cs="Times New Roman"/>
          <w:b/>
          <w:sz w:val="24"/>
          <w:szCs w:val="24"/>
        </w:rPr>
        <w:t>5</w:t>
      </w:r>
      <w:r w:rsidRPr="00902C90">
        <w:rPr>
          <w:rFonts w:ascii="Times New Roman" w:hAnsi="Times New Roman" w:cs="Times New Roman"/>
          <w:b/>
          <w:sz w:val="24"/>
          <w:szCs w:val="24"/>
        </w:rPr>
        <w:t>. Экзаменационное оценивание. Уровень 1 и 2 экзамена</w:t>
      </w:r>
    </w:p>
    <w:p w:rsidR="007C3272" w:rsidRPr="00902C90" w:rsidRDefault="007C3272" w:rsidP="007C3272">
      <w:pPr>
        <w:pStyle w:val="a6"/>
        <w:spacing w:line="276" w:lineRule="auto"/>
        <w:ind w:firstLine="709"/>
        <w:jc w:val="both"/>
        <w:rPr>
          <w:rFonts w:ascii="Times New Roman" w:hAnsi="Times New Roman" w:cs="Times New Roman"/>
          <w:sz w:val="24"/>
          <w:szCs w:val="24"/>
        </w:rPr>
      </w:pPr>
    </w:p>
    <w:p w:rsidR="007C3272" w:rsidRPr="00902C90" w:rsidRDefault="007C3272" w:rsidP="007C3272">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Pr="00902C90">
        <w:rPr>
          <w:rFonts w:ascii="Times New Roman" w:hAnsi="Times New Roman" w:cs="Times New Roman"/>
          <w:sz w:val="24"/>
          <w:szCs w:val="24"/>
        </w:rPr>
        <w:t xml:space="preserve"> Экзаменатор несет полную ответственность за оценивание экзаменов. </w:t>
      </w:r>
      <w:proofErr w:type="gramStart"/>
      <w:r>
        <w:rPr>
          <w:rFonts w:ascii="Times New Roman" w:hAnsi="Times New Roman" w:cs="Times New Roman"/>
          <w:sz w:val="24"/>
          <w:szCs w:val="24"/>
        </w:rPr>
        <w:t>Базовый</w:t>
      </w:r>
      <w:proofErr w:type="gramEnd"/>
      <w:r w:rsidRPr="00902C90">
        <w:rPr>
          <w:rFonts w:ascii="Times New Roman" w:hAnsi="Times New Roman" w:cs="Times New Roman"/>
          <w:sz w:val="24"/>
          <w:szCs w:val="24"/>
        </w:rPr>
        <w:t xml:space="preserve">, специальные и практические экзамены оцениваются по отдельности. </w:t>
      </w:r>
    </w:p>
    <w:p w:rsidR="007C3272" w:rsidRPr="00902C90" w:rsidRDefault="007C3272" w:rsidP="007C3272">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902C90">
        <w:rPr>
          <w:rFonts w:ascii="Times New Roman" w:hAnsi="Times New Roman" w:cs="Times New Roman"/>
          <w:sz w:val="24"/>
          <w:szCs w:val="24"/>
        </w:rPr>
        <w:t>.2. Для того</w:t>
      </w:r>
      <w:proofErr w:type="gramStart"/>
      <w:r w:rsidRPr="00902C90">
        <w:rPr>
          <w:rFonts w:ascii="Times New Roman" w:hAnsi="Times New Roman" w:cs="Times New Roman"/>
          <w:sz w:val="24"/>
          <w:szCs w:val="24"/>
        </w:rPr>
        <w:t>,</w:t>
      </w:r>
      <w:proofErr w:type="gramEnd"/>
      <w:r w:rsidRPr="00902C90">
        <w:rPr>
          <w:rFonts w:ascii="Times New Roman" w:hAnsi="Times New Roman" w:cs="Times New Roman"/>
          <w:sz w:val="24"/>
          <w:szCs w:val="24"/>
        </w:rPr>
        <w:t xml:space="preserve"> чтобы преуспеть в письменном экзамене, кандидату необходимо получить минимальную оценку 70% в каждой из экзаменационных частей.</w:t>
      </w:r>
    </w:p>
    <w:p w:rsidR="007C3272" w:rsidRDefault="007C3272" w:rsidP="007C3272">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902C90">
        <w:rPr>
          <w:rFonts w:ascii="Times New Roman" w:hAnsi="Times New Roman" w:cs="Times New Roman"/>
          <w:sz w:val="24"/>
          <w:szCs w:val="24"/>
        </w:rPr>
        <w:t>.3. Для того</w:t>
      </w:r>
      <w:proofErr w:type="gramStart"/>
      <w:r w:rsidRPr="00902C90">
        <w:rPr>
          <w:rFonts w:ascii="Times New Roman" w:hAnsi="Times New Roman" w:cs="Times New Roman"/>
          <w:sz w:val="24"/>
          <w:szCs w:val="24"/>
        </w:rPr>
        <w:t>,</w:t>
      </w:r>
      <w:proofErr w:type="gramEnd"/>
      <w:r w:rsidRPr="00902C90">
        <w:rPr>
          <w:rFonts w:ascii="Times New Roman" w:hAnsi="Times New Roman" w:cs="Times New Roman"/>
          <w:sz w:val="24"/>
          <w:szCs w:val="24"/>
        </w:rPr>
        <w:t xml:space="preserve"> чтобы преуспеть в практическом экзамене, кандидат должен набрать минимум 70% для каждого испытываемого образца. </w:t>
      </w:r>
    </w:p>
    <w:p w:rsidR="009707EF" w:rsidRPr="00902C90" w:rsidRDefault="007C3272" w:rsidP="007C3272">
      <w:pPr>
        <w:pStyle w:val="a3"/>
        <w:tabs>
          <w:tab w:val="clear" w:pos="4677"/>
          <w:tab w:val="clear" w:pos="9355"/>
          <w:tab w:val="center" w:pos="0"/>
          <w:tab w:val="left" w:pos="426"/>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5</w:t>
      </w:r>
      <w:r w:rsidRPr="00861A20">
        <w:rPr>
          <w:rFonts w:ascii="Times New Roman" w:hAnsi="Times New Roman" w:cs="Times New Roman"/>
          <w:b/>
          <w:sz w:val="24"/>
          <w:szCs w:val="24"/>
        </w:rPr>
        <w:t>.4 Ключи к тестовым вопросам квалификационных экзаменов и процентные соотношения ответов утверждены Руководителем ОПС</w:t>
      </w:r>
      <w:r w:rsidR="009707EF">
        <w:rPr>
          <w:rFonts w:ascii="Times New Roman" w:hAnsi="Times New Roman" w:cs="Times New Roman"/>
          <w:b/>
          <w:sz w:val="24"/>
          <w:szCs w:val="24"/>
        </w:rPr>
        <w:t>5.</w:t>
      </w:r>
      <w:r w:rsidR="009707EF" w:rsidRPr="00902C90">
        <w:rPr>
          <w:rFonts w:ascii="Times New Roman" w:hAnsi="Times New Roman" w:cs="Times New Roman"/>
          <w:b/>
          <w:sz w:val="24"/>
          <w:szCs w:val="24"/>
        </w:rPr>
        <w:t xml:space="preserve"> Повторный экзамен</w:t>
      </w:r>
    </w:p>
    <w:p w:rsidR="009707EF" w:rsidRPr="00902C90" w:rsidRDefault="007C3272" w:rsidP="009707EF">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9707EF" w:rsidRPr="00902C90">
        <w:rPr>
          <w:rFonts w:ascii="Times New Roman" w:hAnsi="Times New Roman" w:cs="Times New Roman"/>
          <w:sz w:val="24"/>
          <w:szCs w:val="24"/>
        </w:rPr>
        <w:t xml:space="preserve"> Кандидат, который не получил удовлетворительную оценку, необходим</w:t>
      </w:r>
      <w:r w:rsidR="009707EF">
        <w:rPr>
          <w:rFonts w:ascii="Times New Roman" w:hAnsi="Times New Roman" w:cs="Times New Roman"/>
          <w:sz w:val="24"/>
          <w:szCs w:val="24"/>
        </w:rPr>
        <w:t>ую для сертификации</w:t>
      </w:r>
      <w:r w:rsidR="009707EF" w:rsidRPr="00902C90">
        <w:rPr>
          <w:rFonts w:ascii="Times New Roman" w:hAnsi="Times New Roman" w:cs="Times New Roman"/>
          <w:sz w:val="24"/>
          <w:szCs w:val="24"/>
        </w:rPr>
        <w:t xml:space="preserve">, может быть повторно экзаменован в любой из экзаменационных частей дважды при условии, что повторный экзамен пройдет не раньше, чем через 30 дней после предыдущего экзамена и не позднее, чем пять лет после первоначального экзамена. ОПС-П имеет полную свободу действий по поводу разрешения более раннего повторного </w:t>
      </w:r>
      <w:r w:rsidR="009707EF" w:rsidRPr="00902C90">
        <w:rPr>
          <w:rFonts w:ascii="Times New Roman" w:hAnsi="Times New Roman" w:cs="Times New Roman"/>
          <w:sz w:val="24"/>
          <w:szCs w:val="24"/>
        </w:rPr>
        <w:lastRenderedPageBreak/>
        <w:t>экзамена в том случае, если проводится дополнительное (дальнейшее) обучение, приемлемое для ОПС-П.</w:t>
      </w:r>
    </w:p>
    <w:p w:rsidR="009707EF" w:rsidRPr="00902C90" w:rsidRDefault="009707EF" w:rsidP="009707EF">
      <w:pPr>
        <w:pStyle w:val="a6"/>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 xml:space="preserve">Примечание, Экзаменационные части в настоящем контексте относятся </w:t>
      </w:r>
      <w:proofErr w:type="gramStart"/>
      <w:r w:rsidRPr="00902C90">
        <w:rPr>
          <w:rFonts w:ascii="Times New Roman" w:hAnsi="Times New Roman" w:cs="Times New Roman"/>
          <w:sz w:val="24"/>
          <w:szCs w:val="24"/>
        </w:rPr>
        <w:t>к</w:t>
      </w:r>
      <w:proofErr w:type="gramEnd"/>
      <w:r w:rsidRPr="00902C90">
        <w:rPr>
          <w:rFonts w:ascii="Times New Roman" w:hAnsi="Times New Roman" w:cs="Times New Roman"/>
          <w:sz w:val="24"/>
          <w:szCs w:val="24"/>
        </w:rPr>
        <w:t>:</w:t>
      </w:r>
    </w:p>
    <w:p w:rsidR="009707EF" w:rsidRPr="00902C90" w:rsidRDefault="009707EF" w:rsidP="009707EF">
      <w:pPr>
        <w:pStyle w:val="a6"/>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 xml:space="preserve">- уровень 1 и 2, общего, специального и практического экзаменов, </w:t>
      </w:r>
    </w:p>
    <w:p w:rsidR="009707EF" w:rsidRPr="00902C90" w:rsidRDefault="007C3272" w:rsidP="009707EF">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5.6 </w:t>
      </w:r>
      <w:r w:rsidR="009707EF" w:rsidRPr="00902C90">
        <w:rPr>
          <w:rFonts w:ascii="Times New Roman" w:hAnsi="Times New Roman" w:cs="Times New Roman"/>
          <w:sz w:val="24"/>
          <w:szCs w:val="24"/>
        </w:rPr>
        <w:t xml:space="preserve"> Кандидат, которому не удалось пройти второй повторный экзамен, может подать заявление и сдать экзамен в соответствии с данной процедурой, установленной для новых кандидатов.</w:t>
      </w:r>
    </w:p>
    <w:p w:rsidR="009707EF" w:rsidRPr="00902C90" w:rsidRDefault="009707EF" w:rsidP="009707EF">
      <w:pPr>
        <w:pStyle w:val="a6"/>
        <w:spacing w:line="276" w:lineRule="auto"/>
        <w:ind w:firstLine="709"/>
        <w:jc w:val="both"/>
        <w:rPr>
          <w:rFonts w:ascii="Times New Roman" w:hAnsi="Times New Roman" w:cs="Times New Roman"/>
          <w:sz w:val="24"/>
          <w:szCs w:val="24"/>
        </w:rPr>
      </w:pPr>
    </w:p>
    <w:p w:rsidR="006542BC" w:rsidRPr="006542BC" w:rsidRDefault="006542BC" w:rsidP="006542BC">
      <w:pPr>
        <w:pStyle w:val="a6"/>
        <w:spacing w:after="120" w:line="276" w:lineRule="auto"/>
        <w:ind w:firstLine="709"/>
        <w:jc w:val="both"/>
        <w:rPr>
          <w:rFonts w:ascii="Times New Roman" w:hAnsi="Times New Roman" w:cs="Times New Roman"/>
          <w:b/>
          <w:sz w:val="24"/>
          <w:szCs w:val="24"/>
        </w:rPr>
      </w:pPr>
      <w:r w:rsidRPr="006542BC">
        <w:rPr>
          <w:rFonts w:ascii="Times New Roman" w:hAnsi="Times New Roman" w:cs="Times New Roman"/>
          <w:b/>
          <w:sz w:val="24"/>
          <w:szCs w:val="24"/>
        </w:rPr>
        <w:t>6. Действие сертификата</w:t>
      </w:r>
    </w:p>
    <w:p w:rsidR="006542BC" w:rsidRPr="00902C90" w:rsidRDefault="006542BC" w:rsidP="006542BC">
      <w:pPr>
        <w:pStyle w:val="a6"/>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6.1.</w:t>
      </w:r>
      <w:r w:rsidRPr="00902C90">
        <w:rPr>
          <w:rFonts w:ascii="Times New Roman" w:hAnsi="Times New Roman" w:cs="Times New Roman"/>
          <w:sz w:val="24"/>
          <w:szCs w:val="24"/>
        </w:rPr>
        <w:t>Период юридического действия не превышает пяти лет со дня сертификации, обозначенного на сертификате и/или удостоверяющем документе.</w:t>
      </w:r>
    </w:p>
    <w:p w:rsidR="006542BC" w:rsidRPr="00902C90" w:rsidRDefault="006542BC" w:rsidP="006542BC">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6.2</w:t>
      </w:r>
      <w:r w:rsidRPr="00902C90">
        <w:rPr>
          <w:rFonts w:ascii="Times New Roman" w:hAnsi="Times New Roman" w:cs="Times New Roman"/>
          <w:sz w:val="24"/>
          <w:szCs w:val="24"/>
        </w:rPr>
        <w:t xml:space="preserve">. </w:t>
      </w:r>
      <w:r>
        <w:rPr>
          <w:rFonts w:ascii="Times New Roman" w:hAnsi="Times New Roman" w:cs="Times New Roman"/>
          <w:sz w:val="24"/>
          <w:szCs w:val="24"/>
        </w:rPr>
        <w:t>Сертификация</w:t>
      </w:r>
      <w:r w:rsidRPr="00902C90">
        <w:rPr>
          <w:rFonts w:ascii="Times New Roman" w:hAnsi="Times New Roman" w:cs="Times New Roman"/>
          <w:sz w:val="24"/>
          <w:szCs w:val="24"/>
        </w:rPr>
        <w:t xml:space="preserve"> теряет силу:</w:t>
      </w:r>
    </w:p>
    <w:p w:rsidR="006542BC" w:rsidRPr="00902C90" w:rsidRDefault="006542BC" w:rsidP="006542BC">
      <w:pPr>
        <w:pStyle w:val="a6"/>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а) по выбору ОПС-П после анализа данных о неэтичном поведении;</w:t>
      </w:r>
    </w:p>
    <w:p w:rsidR="006542BC" w:rsidRDefault="006542BC" w:rsidP="006542BC">
      <w:pPr>
        <w:pStyle w:val="a6"/>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б) если кандидат не соответствует требованиям по остроте зрения</w:t>
      </w:r>
      <w:proofErr w:type="gramStart"/>
      <w:r w:rsidRPr="00902C90">
        <w:rPr>
          <w:rFonts w:ascii="Times New Roman" w:hAnsi="Times New Roman" w:cs="Times New Roman"/>
          <w:sz w:val="24"/>
          <w:szCs w:val="24"/>
        </w:rPr>
        <w:t xml:space="preserve"> </w:t>
      </w:r>
      <w:r w:rsidR="00E3700D">
        <w:rPr>
          <w:rFonts w:ascii="Times New Roman" w:hAnsi="Times New Roman" w:cs="Times New Roman"/>
          <w:sz w:val="24"/>
          <w:szCs w:val="24"/>
        </w:rPr>
        <w:t>;</w:t>
      </w:r>
      <w:proofErr w:type="gramEnd"/>
    </w:p>
    <w:p w:rsidR="006542BC" w:rsidRPr="00902C90" w:rsidRDefault="007C3272" w:rsidP="007C3272">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42BC" w:rsidRPr="00902C90">
        <w:rPr>
          <w:rFonts w:ascii="Times New Roman" w:hAnsi="Times New Roman" w:cs="Times New Roman"/>
          <w:sz w:val="24"/>
          <w:szCs w:val="24"/>
        </w:rPr>
        <w:t xml:space="preserve">в) если в работе кандидат имеет значительный перерыв  пределах области применения сертификата до того времени, пока кандидат не будет соответствовать требования для повторной </w:t>
      </w:r>
      <w:r w:rsidR="006542BC">
        <w:rPr>
          <w:rFonts w:ascii="Times New Roman" w:hAnsi="Times New Roman" w:cs="Times New Roman"/>
          <w:sz w:val="24"/>
          <w:szCs w:val="24"/>
        </w:rPr>
        <w:t>сертификац</w:t>
      </w:r>
      <w:r w:rsidR="006542BC" w:rsidRPr="00902C90">
        <w:rPr>
          <w:rFonts w:ascii="Times New Roman" w:hAnsi="Times New Roman" w:cs="Times New Roman"/>
          <w:sz w:val="24"/>
          <w:szCs w:val="24"/>
        </w:rPr>
        <w:t>ии;</w:t>
      </w:r>
    </w:p>
    <w:p w:rsidR="006542BC" w:rsidRDefault="006542BC" w:rsidP="006542BC">
      <w:pPr>
        <w:pStyle w:val="a6"/>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 xml:space="preserve">г) если кандидат не проходит повторную </w:t>
      </w:r>
      <w:r>
        <w:rPr>
          <w:rFonts w:ascii="Times New Roman" w:hAnsi="Times New Roman" w:cs="Times New Roman"/>
          <w:sz w:val="24"/>
          <w:szCs w:val="24"/>
        </w:rPr>
        <w:t>сертификацию</w:t>
      </w:r>
      <w:r w:rsidRPr="00902C90">
        <w:rPr>
          <w:rFonts w:ascii="Times New Roman" w:hAnsi="Times New Roman" w:cs="Times New Roman"/>
          <w:sz w:val="24"/>
          <w:szCs w:val="24"/>
        </w:rPr>
        <w:t xml:space="preserve"> до того времени, пока кандидат не будет соответствовать требованиям для повторной </w:t>
      </w:r>
      <w:r>
        <w:rPr>
          <w:rFonts w:ascii="Times New Roman" w:hAnsi="Times New Roman" w:cs="Times New Roman"/>
          <w:sz w:val="24"/>
          <w:szCs w:val="24"/>
        </w:rPr>
        <w:t>сертификации</w:t>
      </w:r>
      <w:r w:rsidRPr="00902C90">
        <w:rPr>
          <w:rFonts w:ascii="Times New Roman" w:hAnsi="Times New Roman" w:cs="Times New Roman"/>
          <w:sz w:val="24"/>
          <w:szCs w:val="24"/>
        </w:rPr>
        <w:t>.</w:t>
      </w:r>
    </w:p>
    <w:p w:rsidR="006542BC" w:rsidRPr="00902C90" w:rsidRDefault="006542BC" w:rsidP="006542BC">
      <w:pPr>
        <w:pStyle w:val="a6"/>
        <w:spacing w:line="276" w:lineRule="auto"/>
        <w:ind w:firstLine="709"/>
        <w:jc w:val="both"/>
        <w:rPr>
          <w:rFonts w:ascii="Times New Roman" w:hAnsi="Times New Roman" w:cs="Times New Roman"/>
          <w:sz w:val="24"/>
          <w:szCs w:val="24"/>
        </w:rPr>
      </w:pPr>
    </w:p>
    <w:p w:rsidR="006542BC" w:rsidRPr="006542BC" w:rsidRDefault="006542BC" w:rsidP="006542BC">
      <w:pPr>
        <w:pStyle w:val="a6"/>
        <w:spacing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7.  Повторная сертификация</w:t>
      </w:r>
    </w:p>
    <w:p w:rsidR="006542BC" w:rsidRPr="00902C90" w:rsidRDefault="006542BC" w:rsidP="006542BC">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902C90">
        <w:rPr>
          <w:rFonts w:ascii="Times New Roman" w:hAnsi="Times New Roman" w:cs="Times New Roman"/>
          <w:sz w:val="24"/>
          <w:szCs w:val="24"/>
        </w:rPr>
        <w:t>.1. Общие положения</w:t>
      </w:r>
    </w:p>
    <w:p w:rsidR="006542BC" w:rsidRPr="00902C90" w:rsidRDefault="006542BC" w:rsidP="006542BC">
      <w:pPr>
        <w:pStyle w:val="a6"/>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 xml:space="preserve">Перед завершением каждого второго периода юридического действия ли, по крайней мере, каждые десять лет кандидат, проходящий </w:t>
      </w:r>
      <w:r>
        <w:rPr>
          <w:rFonts w:ascii="Times New Roman" w:hAnsi="Times New Roman" w:cs="Times New Roman"/>
          <w:sz w:val="24"/>
          <w:szCs w:val="24"/>
        </w:rPr>
        <w:t>сертификац</w:t>
      </w:r>
      <w:r w:rsidRPr="00902C90">
        <w:rPr>
          <w:rFonts w:ascii="Times New Roman" w:hAnsi="Times New Roman" w:cs="Times New Roman"/>
          <w:sz w:val="24"/>
          <w:szCs w:val="24"/>
        </w:rPr>
        <w:t>ию, может быть повторно аттестован ОПС-П н аналогичный период, при условии, что кандидат соо</w:t>
      </w:r>
      <w:r w:rsidR="00E3700D">
        <w:rPr>
          <w:rFonts w:ascii="Times New Roman" w:hAnsi="Times New Roman" w:cs="Times New Roman"/>
          <w:sz w:val="24"/>
          <w:szCs w:val="24"/>
        </w:rPr>
        <w:t xml:space="preserve">тветствует критерию </w:t>
      </w:r>
      <w:r w:rsidRPr="00902C90">
        <w:rPr>
          <w:rFonts w:ascii="Times New Roman" w:hAnsi="Times New Roman" w:cs="Times New Roman"/>
          <w:sz w:val="24"/>
          <w:szCs w:val="24"/>
        </w:rPr>
        <w:t>и соответствует требованиям следующих условий, если целесообразно.</w:t>
      </w:r>
    </w:p>
    <w:p w:rsidR="006542BC" w:rsidRPr="00902C90" w:rsidRDefault="006542BC" w:rsidP="006542BC">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902C90">
        <w:rPr>
          <w:rFonts w:ascii="Times New Roman" w:hAnsi="Times New Roman" w:cs="Times New Roman"/>
          <w:sz w:val="24"/>
          <w:szCs w:val="24"/>
        </w:rPr>
        <w:t>.2. Уровень 1 и 2</w:t>
      </w:r>
    </w:p>
    <w:p w:rsidR="006542BC" w:rsidRPr="00902C90" w:rsidRDefault="006542BC" w:rsidP="006542BC">
      <w:pPr>
        <w:pStyle w:val="a6"/>
        <w:spacing w:after="120"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Кандидат должен успешно пройти практический экзамен, во время которого оценивается действующая в настоящее время компетенция для выполнения работы в пределах области применения сертификата, в соответствии со следующим:</w:t>
      </w:r>
    </w:p>
    <w:p w:rsidR="006542BC" w:rsidRPr="00902C90" w:rsidRDefault="006542BC" w:rsidP="006542BC">
      <w:pPr>
        <w:pStyle w:val="a6"/>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а) Обращаться к приложению Г за руководством по теме, которые должны быть охвачены и их процентному соотношению в практическом экзамене. Если кандидат не набирает оценку, по меньшей мере, 70% для каждого испытываемого образца, то в течение 12 месяцев после первой попыт</w:t>
      </w:r>
      <w:r>
        <w:rPr>
          <w:rFonts w:ascii="Times New Roman" w:hAnsi="Times New Roman" w:cs="Times New Roman"/>
          <w:sz w:val="24"/>
          <w:szCs w:val="24"/>
        </w:rPr>
        <w:t>ки на экзамене повторной сертифика</w:t>
      </w:r>
      <w:r w:rsidRPr="00902C90">
        <w:rPr>
          <w:rFonts w:ascii="Times New Roman" w:hAnsi="Times New Roman" w:cs="Times New Roman"/>
          <w:sz w:val="24"/>
          <w:szCs w:val="24"/>
        </w:rPr>
        <w:t xml:space="preserve">ции должны быть разрешены два повторных испытания (тестирования) экзамена повторной аттестации; </w:t>
      </w:r>
    </w:p>
    <w:p w:rsidR="006542BC" w:rsidRDefault="006542BC" w:rsidP="006542BC">
      <w:pPr>
        <w:pStyle w:val="a6"/>
        <w:spacing w:line="276" w:lineRule="auto"/>
        <w:ind w:firstLine="709"/>
        <w:jc w:val="both"/>
        <w:rPr>
          <w:rFonts w:ascii="Times New Roman" w:hAnsi="Times New Roman" w:cs="Times New Roman"/>
          <w:sz w:val="24"/>
          <w:szCs w:val="24"/>
        </w:rPr>
      </w:pPr>
      <w:r w:rsidRPr="00902C90">
        <w:rPr>
          <w:rFonts w:ascii="Times New Roman" w:hAnsi="Times New Roman" w:cs="Times New Roman"/>
          <w:sz w:val="24"/>
          <w:szCs w:val="24"/>
        </w:rPr>
        <w:t xml:space="preserve">б) В случае неудачи в двух разрешённых повторных испытаниях кандидат не должен снова подвергаться повторной аттестации, и для того, чтобы восстановить аттестацию для этого уровня, сектора и метода, кандидат должен подать заявление для новой аттестации. Если кандидат сохраняет юридически действующую </w:t>
      </w:r>
      <w:r>
        <w:rPr>
          <w:rFonts w:ascii="Times New Roman" w:hAnsi="Times New Roman" w:cs="Times New Roman"/>
          <w:sz w:val="24"/>
          <w:szCs w:val="24"/>
        </w:rPr>
        <w:t>сертификацию</w:t>
      </w:r>
      <w:r w:rsidRPr="00902C90">
        <w:rPr>
          <w:rFonts w:ascii="Times New Roman" w:hAnsi="Times New Roman" w:cs="Times New Roman"/>
          <w:sz w:val="24"/>
          <w:szCs w:val="24"/>
        </w:rPr>
        <w:t xml:space="preserve"> в </w:t>
      </w:r>
      <w:r w:rsidRPr="00902C90">
        <w:rPr>
          <w:rFonts w:ascii="Times New Roman" w:hAnsi="Times New Roman" w:cs="Times New Roman"/>
          <w:sz w:val="24"/>
          <w:szCs w:val="24"/>
        </w:rPr>
        <w:lastRenderedPageBreak/>
        <w:t xml:space="preserve">другом секторе одного и того же метода, то он может быть освобожден от общего экзамена. </w:t>
      </w:r>
    </w:p>
    <w:p w:rsidR="0009280C" w:rsidRPr="00902C90" w:rsidRDefault="0009280C" w:rsidP="006542BC">
      <w:pPr>
        <w:pStyle w:val="a6"/>
        <w:spacing w:line="276" w:lineRule="auto"/>
        <w:ind w:firstLine="709"/>
        <w:jc w:val="both"/>
        <w:rPr>
          <w:rFonts w:ascii="Times New Roman" w:hAnsi="Times New Roman" w:cs="Times New Roman"/>
          <w:sz w:val="24"/>
          <w:szCs w:val="24"/>
        </w:rPr>
      </w:pPr>
    </w:p>
    <w:p w:rsidR="0009280C" w:rsidRPr="00902C90" w:rsidRDefault="0009280C" w:rsidP="0009280C">
      <w:pPr>
        <w:spacing w:after="0"/>
        <w:ind w:firstLine="709"/>
        <w:rPr>
          <w:rFonts w:ascii="Times New Roman" w:hAnsi="Times New Roman" w:cs="Times New Roman"/>
          <w:b/>
          <w:sz w:val="24"/>
          <w:szCs w:val="24"/>
        </w:rPr>
      </w:pPr>
      <w:r>
        <w:rPr>
          <w:rFonts w:ascii="Times New Roman" w:hAnsi="Times New Roman" w:cs="Times New Roman"/>
          <w:b/>
          <w:sz w:val="24"/>
          <w:szCs w:val="24"/>
        </w:rPr>
        <w:t>8</w:t>
      </w:r>
      <w:r w:rsidRPr="00902C90">
        <w:rPr>
          <w:rFonts w:ascii="Times New Roman" w:hAnsi="Times New Roman" w:cs="Times New Roman"/>
          <w:b/>
          <w:sz w:val="24"/>
          <w:szCs w:val="24"/>
        </w:rPr>
        <w:t>. Введение новых методов или секторов контроля неразрушающего</w:t>
      </w:r>
    </w:p>
    <w:p w:rsidR="0009280C" w:rsidRPr="00902C90" w:rsidRDefault="0009280C" w:rsidP="0009280C">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Pr="00902C90">
        <w:rPr>
          <w:rFonts w:ascii="Times New Roman" w:hAnsi="Times New Roman" w:cs="Times New Roman"/>
          <w:sz w:val="24"/>
          <w:szCs w:val="24"/>
        </w:rPr>
        <w:t xml:space="preserve">.1. Для новой системы </w:t>
      </w:r>
      <w:r>
        <w:rPr>
          <w:rFonts w:ascii="Times New Roman" w:hAnsi="Times New Roman" w:cs="Times New Roman"/>
          <w:sz w:val="24"/>
          <w:szCs w:val="24"/>
        </w:rPr>
        <w:t>сертификации</w:t>
      </w:r>
      <w:r w:rsidRPr="00902C90">
        <w:rPr>
          <w:rFonts w:ascii="Times New Roman" w:hAnsi="Times New Roman" w:cs="Times New Roman"/>
          <w:sz w:val="24"/>
          <w:szCs w:val="24"/>
        </w:rPr>
        <w:t xml:space="preserve">, или когда новый метод НК или новый сектор добавляется к существующей системе </w:t>
      </w:r>
      <w:r>
        <w:rPr>
          <w:rFonts w:ascii="Times New Roman" w:hAnsi="Times New Roman" w:cs="Times New Roman"/>
          <w:sz w:val="24"/>
          <w:szCs w:val="24"/>
        </w:rPr>
        <w:t>сертификации</w:t>
      </w:r>
      <w:r w:rsidRPr="00902C90">
        <w:rPr>
          <w:rFonts w:ascii="Times New Roman" w:hAnsi="Times New Roman" w:cs="Times New Roman"/>
          <w:sz w:val="24"/>
          <w:szCs w:val="24"/>
        </w:rPr>
        <w:t xml:space="preserve">, ОПС-П временно назначает, в течение </w:t>
      </w:r>
      <w:proofErr w:type="gramStart"/>
      <w:r w:rsidRPr="00902C90">
        <w:rPr>
          <w:rFonts w:ascii="Times New Roman" w:hAnsi="Times New Roman" w:cs="Times New Roman"/>
          <w:sz w:val="24"/>
          <w:szCs w:val="24"/>
        </w:rPr>
        <w:t>периода</w:t>
      </w:r>
      <w:proofErr w:type="gramEnd"/>
      <w:r w:rsidRPr="00902C90">
        <w:rPr>
          <w:rFonts w:ascii="Times New Roman" w:hAnsi="Times New Roman" w:cs="Times New Roman"/>
          <w:sz w:val="24"/>
          <w:szCs w:val="24"/>
        </w:rPr>
        <w:t xml:space="preserve"> не превышающего три года со дня внедрения новой схемы или метода/сектора, надлежащим образом квалифицированного персонала, такого как экзаменаторы, в целях проведения, контролировании и оценивания квалификационных экзаменов. При этом в ОПС-П не используется трехгодичный период внедрения в качестве средства для </w:t>
      </w:r>
      <w:r>
        <w:rPr>
          <w:rFonts w:ascii="Times New Roman" w:hAnsi="Times New Roman" w:cs="Times New Roman"/>
          <w:sz w:val="24"/>
          <w:szCs w:val="24"/>
        </w:rPr>
        <w:t>сертификации</w:t>
      </w:r>
      <w:r w:rsidRPr="00902C90">
        <w:rPr>
          <w:rFonts w:ascii="Times New Roman" w:hAnsi="Times New Roman" w:cs="Times New Roman"/>
          <w:sz w:val="24"/>
          <w:szCs w:val="24"/>
        </w:rPr>
        <w:t xml:space="preserve"> кандидатов, которые не соответствуют всем требованиям квалификации и аттестации настоящей Процедуры.</w:t>
      </w:r>
    </w:p>
    <w:p w:rsidR="0009280C" w:rsidRPr="00902C90" w:rsidRDefault="0009280C" w:rsidP="0009280C">
      <w:pPr>
        <w:spacing w:after="0"/>
        <w:ind w:firstLine="709"/>
        <w:rPr>
          <w:rFonts w:ascii="Times New Roman" w:hAnsi="Times New Roman" w:cs="Times New Roman"/>
          <w:sz w:val="24"/>
          <w:szCs w:val="24"/>
        </w:rPr>
      </w:pPr>
      <w:r>
        <w:rPr>
          <w:rFonts w:ascii="Times New Roman" w:hAnsi="Times New Roman" w:cs="Times New Roman"/>
          <w:sz w:val="24"/>
          <w:szCs w:val="24"/>
        </w:rPr>
        <w:t>8</w:t>
      </w:r>
      <w:r w:rsidRPr="00902C90">
        <w:rPr>
          <w:rFonts w:ascii="Times New Roman" w:hAnsi="Times New Roman" w:cs="Times New Roman"/>
          <w:sz w:val="24"/>
          <w:szCs w:val="24"/>
        </w:rPr>
        <w:t>.2. Надлежащим образом квалифицированный персонал должен:</w:t>
      </w:r>
    </w:p>
    <w:p w:rsidR="0009280C" w:rsidRDefault="0009280C" w:rsidP="0009280C">
      <w:pPr>
        <w:spacing w:after="0"/>
        <w:ind w:firstLine="709"/>
        <w:rPr>
          <w:rFonts w:ascii="Times New Roman" w:hAnsi="Times New Roman" w:cs="Times New Roman"/>
          <w:sz w:val="24"/>
          <w:szCs w:val="24"/>
        </w:rPr>
      </w:pPr>
      <w:r w:rsidRPr="00902C90">
        <w:rPr>
          <w:rFonts w:ascii="Times New Roman" w:hAnsi="Times New Roman" w:cs="Times New Roman"/>
          <w:sz w:val="24"/>
          <w:szCs w:val="24"/>
        </w:rPr>
        <w:t>а) иметь знания относительно принципов НК и специальные знания относительно промышленного сектора;</w:t>
      </w:r>
    </w:p>
    <w:p w:rsidR="0009280C" w:rsidRPr="00902C90" w:rsidRDefault="0009280C" w:rsidP="0009280C">
      <w:pPr>
        <w:spacing w:after="0"/>
        <w:ind w:firstLine="709"/>
        <w:rPr>
          <w:rFonts w:ascii="Times New Roman" w:hAnsi="Times New Roman" w:cs="Times New Roman"/>
          <w:sz w:val="24"/>
          <w:szCs w:val="24"/>
        </w:rPr>
      </w:pPr>
      <w:r w:rsidRPr="00902C90">
        <w:rPr>
          <w:rFonts w:ascii="Times New Roman" w:hAnsi="Times New Roman" w:cs="Times New Roman"/>
          <w:sz w:val="24"/>
          <w:szCs w:val="24"/>
        </w:rPr>
        <w:t>б) иметь промышленный опыт применения метода НК;</w:t>
      </w:r>
    </w:p>
    <w:p w:rsidR="0009280C" w:rsidRPr="00902C90" w:rsidRDefault="0009280C" w:rsidP="0009280C">
      <w:pPr>
        <w:spacing w:after="0"/>
        <w:ind w:firstLine="709"/>
        <w:rPr>
          <w:rFonts w:ascii="Times New Roman" w:hAnsi="Times New Roman" w:cs="Times New Roman"/>
          <w:sz w:val="24"/>
          <w:szCs w:val="24"/>
        </w:rPr>
      </w:pPr>
      <w:r w:rsidRPr="00902C90">
        <w:rPr>
          <w:rFonts w:ascii="Times New Roman" w:hAnsi="Times New Roman" w:cs="Times New Roman"/>
          <w:sz w:val="24"/>
          <w:szCs w:val="24"/>
        </w:rPr>
        <w:t>в) быть способным провести экзамены;</w:t>
      </w:r>
    </w:p>
    <w:p w:rsidR="0009280C" w:rsidRPr="00902C90" w:rsidRDefault="0009280C" w:rsidP="0009280C">
      <w:pPr>
        <w:spacing w:after="0"/>
        <w:ind w:firstLine="709"/>
        <w:rPr>
          <w:rFonts w:ascii="Times New Roman" w:hAnsi="Times New Roman" w:cs="Times New Roman"/>
          <w:sz w:val="24"/>
          <w:szCs w:val="24"/>
        </w:rPr>
      </w:pPr>
      <w:r w:rsidRPr="00902C90">
        <w:rPr>
          <w:rFonts w:ascii="Times New Roman" w:hAnsi="Times New Roman" w:cs="Times New Roman"/>
          <w:sz w:val="24"/>
          <w:szCs w:val="24"/>
        </w:rPr>
        <w:t>г) быть способным истолковать вопросник и результаты экзаменов.</w:t>
      </w:r>
    </w:p>
    <w:p w:rsidR="0009280C" w:rsidRPr="00902C90" w:rsidRDefault="00E3700D" w:rsidP="0009280C">
      <w:pPr>
        <w:spacing w:after="120"/>
        <w:ind w:firstLine="709"/>
        <w:rPr>
          <w:rFonts w:ascii="Times New Roman" w:hAnsi="Times New Roman" w:cs="Times New Roman"/>
          <w:sz w:val="24"/>
          <w:szCs w:val="24"/>
        </w:rPr>
      </w:pPr>
      <w:r>
        <w:rPr>
          <w:rFonts w:ascii="Times New Roman" w:hAnsi="Times New Roman" w:cs="Times New Roman"/>
          <w:sz w:val="24"/>
          <w:szCs w:val="24"/>
        </w:rPr>
        <w:t>8</w:t>
      </w:r>
      <w:r w:rsidR="0009280C" w:rsidRPr="00902C90">
        <w:rPr>
          <w:rFonts w:ascii="Times New Roman" w:hAnsi="Times New Roman" w:cs="Times New Roman"/>
          <w:sz w:val="24"/>
          <w:szCs w:val="24"/>
        </w:rPr>
        <w:t>.3</w:t>
      </w:r>
      <w:proofErr w:type="gramStart"/>
      <w:r w:rsidR="0009280C" w:rsidRPr="00902C90">
        <w:rPr>
          <w:rFonts w:ascii="Times New Roman" w:hAnsi="Times New Roman" w:cs="Times New Roman"/>
          <w:sz w:val="24"/>
          <w:szCs w:val="24"/>
        </w:rPr>
        <w:t xml:space="preserve"> В</w:t>
      </w:r>
      <w:proofErr w:type="gramEnd"/>
      <w:r w:rsidR="0009280C" w:rsidRPr="00902C90">
        <w:rPr>
          <w:rFonts w:ascii="Times New Roman" w:hAnsi="Times New Roman" w:cs="Times New Roman"/>
          <w:sz w:val="24"/>
          <w:szCs w:val="24"/>
        </w:rPr>
        <w:t xml:space="preserve"> течение двух лет со дня назначения эти экзаменаторы обязаны добиться </w:t>
      </w:r>
      <w:r w:rsidR="0009280C">
        <w:rPr>
          <w:rFonts w:ascii="Times New Roman" w:hAnsi="Times New Roman" w:cs="Times New Roman"/>
          <w:sz w:val="24"/>
          <w:szCs w:val="24"/>
        </w:rPr>
        <w:t>сертификации</w:t>
      </w:r>
      <w:r w:rsidR="0009280C" w:rsidRPr="00902C90">
        <w:rPr>
          <w:rFonts w:ascii="Times New Roman" w:hAnsi="Times New Roman" w:cs="Times New Roman"/>
          <w:sz w:val="24"/>
          <w:szCs w:val="24"/>
        </w:rPr>
        <w:t xml:space="preserve"> путем удовлетворения требований повторной </w:t>
      </w:r>
      <w:r w:rsidR="0009280C">
        <w:rPr>
          <w:rFonts w:ascii="Times New Roman" w:hAnsi="Times New Roman" w:cs="Times New Roman"/>
          <w:sz w:val="24"/>
          <w:szCs w:val="24"/>
        </w:rPr>
        <w:t>сертификации</w:t>
      </w:r>
      <w:r>
        <w:rPr>
          <w:rFonts w:ascii="Times New Roman" w:hAnsi="Times New Roman" w:cs="Times New Roman"/>
          <w:sz w:val="24"/>
          <w:szCs w:val="24"/>
        </w:rPr>
        <w:t>.</w:t>
      </w:r>
    </w:p>
    <w:p w:rsidR="00FB5CC4" w:rsidRDefault="00711137" w:rsidP="00017037">
      <w:pPr>
        <w:spacing w:after="0"/>
        <w:ind w:firstLine="708"/>
        <w:rPr>
          <w:rFonts w:ascii="Times New Roman" w:hAnsi="Times New Roman" w:cs="Times New Roman"/>
          <w:b/>
          <w:sz w:val="24"/>
          <w:szCs w:val="24"/>
          <w:lang w:val="en-US"/>
        </w:rPr>
      </w:pPr>
      <w:r w:rsidRPr="00017037">
        <w:rPr>
          <w:rFonts w:ascii="Times New Roman" w:hAnsi="Times New Roman" w:cs="Times New Roman"/>
          <w:b/>
          <w:sz w:val="24"/>
          <w:szCs w:val="24"/>
        </w:rPr>
        <w:t>9. Сектора</w:t>
      </w:r>
    </w:p>
    <w:p w:rsidR="00017037" w:rsidRPr="00017037" w:rsidRDefault="00017037" w:rsidP="00017037">
      <w:pPr>
        <w:spacing w:after="0"/>
        <w:ind w:firstLine="708"/>
        <w:rPr>
          <w:rFonts w:ascii="Times New Roman" w:hAnsi="Times New Roman" w:cs="Times New Roman"/>
          <w:b/>
          <w:sz w:val="24"/>
          <w:szCs w:val="24"/>
          <w:lang w:val="en-US"/>
        </w:rPr>
      </w:pPr>
    </w:p>
    <w:p w:rsidR="00711137" w:rsidRPr="00017037" w:rsidRDefault="00711137" w:rsidP="00017037">
      <w:pPr>
        <w:spacing w:after="0"/>
        <w:ind w:firstLine="708"/>
        <w:rPr>
          <w:rFonts w:ascii="Times New Roman" w:hAnsi="Times New Roman" w:cs="Times New Roman"/>
          <w:b/>
          <w:sz w:val="24"/>
          <w:szCs w:val="24"/>
        </w:rPr>
      </w:pPr>
      <w:r w:rsidRPr="00017037">
        <w:rPr>
          <w:rFonts w:ascii="Times New Roman" w:hAnsi="Times New Roman" w:cs="Times New Roman"/>
          <w:b/>
          <w:sz w:val="24"/>
          <w:szCs w:val="24"/>
        </w:rPr>
        <w:t>А.1 Общие положения</w:t>
      </w:r>
    </w:p>
    <w:p w:rsidR="00711137" w:rsidRPr="002428D7" w:rsidRDefault="00711137" w:rsidP="00017037">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При определении сектора, ОПС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использует следующие списки секторов  А.2  и А.3. Это не исключает добавления дополнительных секторов, соответствующих требованиям национальных потребностей.</w:t>
      </w:r>
    </w:p>
    <w:p w:rsidR="00017037" w:rsidRPr="002428D7" w:rsidRDefault="00017037" w:rsidP="00017037">
      <w:pPr>
        <w:spacing w:after="0"/>
        <w:ind w:firstLine="708"/>
        <w:rPr>
          <w:rFonts w:ascii="Times New Roman" w:hAnsi="Times New Roman" w:cs="Times New Roman"/>
          <w:sz w:val="24"/>
          <w:szCs w:val="24"/>
        </w:rPr>
      </w:pPr>
    </w:p>
    <w:p w:rsidR="00711137" w:rsidRPr="00017037" w:rsidRDefault="00711137" w:rsidP="00017037">
      <w:pPr>
        <w:spacing w:after="0"/>
        <w:ind w:firstLine="708"/>
        <w:rPr>
          <w:rFonts w:ascii="Times New Roman" w:hAnsi="Times New Roman" w:cs="Times New Roman"/>
          <w:b/>
          <w:sz w:val="24"/>
          <w:szCs w:val="24"/>
        </w:rPr>
      </w:pPr>
      <w:r w:rsidRPr="00017037">
        <w:rPr>
          <w:rFonts w:ascii="Times New Roman" w:hAnsi="Times New Roman" w:cs="Times New Roman"/>
          <w:b/>
          <w:sz w:val="24"/>
          <w:szCs w:val="24"/>
        </w:rPr>
        <w:t>А.2 Сектора продукции</w:t>
      </w:r>
    </w:p>
    <w:p w:rsidR="00711137" w:rsidRDefault="00711137" w:rsidP="00017037">
      <w:pPr>
        <w:spacing w:after="0"/>
        <w:ind w:firstLine="708"/>
        <w:rPr>
          <w:rFonts w:ascii="Times New Roman" w:hAnsi="Times New Roman" w:cs="Times New Roman"/>
          <w:sz w:val="24"/>
          <w:szCs w:val="24"/>
        </w:rPr>
      </w:pPr>
      <w:r>
        <w:rPr>
          <w:rFonts w:ascii="Times New Roman" w:hAnsi="Times New Roman" w:cs="Times New Roman"/>
          <w:sz w:val="24"/>
          <w:szCs w:val="24"/>
        </w:rPr>
        <w:t>Включает следующие отрасли:</w:t>
      </w:r>
    </w:p>
    <w:p w:rsidR="00711137" w:rsidRDefault="00711137" w:rsidP="00017037">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а) литье (с)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сталь и цветные материалы);</w:t>
      </w:r>
    </w:p>
    <w:p w:rsidR="00711137" w:rsidRDefault="00017037" w:rsidP="00017037">
      <w:pPr>
        <w:spacing w:after="0"/>
        <w:ind w:firstLine="708"/>
        <w:rPr>
          <w:rFonts w:ascii="Times New Roman" w:hAnsi="Times New Roman" w:cs="Times New Roman"/>
          <w:sz w:val="24"/>
          <w:szCs w:val="24"/>
        </w:rPr>
      </w:pPr>
      <w:r>
        <w:rPr>
          <w:rFonts w:ascii="Times New Roman" w:hAnsi="Times New Roman" w:cs="Times New Roman"/>
          <w:sz w:val="24"/>
          <w:szCs w:val="24"/>
          <w:lang w:val="en-US"/>
        </w:rPr>
        <w:t>b</w:t>
      </w:r>
      <w:r w:rsidR="00711137">
        <w:rPr>
          <w:rFonts w:ascii="Times New Roman" w:hAnsi="Times New Roman" w:cs="Times New Roman"/>
          <w:sz w:val="24"/>
          <w:szCs w:val="24"/>
        </w:rPr>
        <w:t xml:space="preserve">) </w:t>
      </w:r>
      <w:proofErr w:type="gramStart"/>
      <w:r w:rsidR="00711137">
        <w:rPr>
          <w:rFonts w:ascii="Times New Roman" w:hAnsi="Times New Roman" w:cs="Times New Roman"/>
          <w:sz w:val="24"/>
          <w:szCs w:val="24"/>
        </w:rPr>
        <w:t>ковка</w:t>
      </w:r>
      <w:proofErr w:type="gramEnd"/>
      <w:r w:rsidR="00711137">
        <w:rPr>
          <w:rFonts w:ascii="Times New Roman" w:hAnsi="Times New Roman" w:cs="Times New Roman"/>
          <w:sz w:val="24"/>
          <w:szCs w:val="24"/>
        </w:rPr>
        <w:t xml:space="preserve"> (</w:t>
      </w:r>
      <w:r>
        <w:rPr>
          <w:rFonts w:ascii="Times New Roman" w:hAnsi="Times New Roman" w:cs="Times New Roman"/>
          <w:sz w:val="24"/>
          <w:szCs w:val="24"/>
          <w:lang w:val="en-US"/>
        </w:rPr>
        <w:t>f</w:t>
      </w:r>
      <w:r w:rsidR="00711137">
        <w:rPr>
          <w:rFonts w:ascii="Times New Roman" w:hAnsi="Times New Roman" w:cs="Times New Roman"/>
          <w:sz w:val="24"/>
          <w:szCs w:val="24"/>
        </w:rPr>
        <w:t>) ( все виды ковки, сталь и цветные металлы);</w:t>
      </w:r>
    </w:p>
    <w:p w:rsidR="00711137" w:rsidRDefault="00017037" w:rsidP="00017037">
      <w:pPr>
        <w:spacing w:after="0"/>
        <w:ind w:firstLine="708"/>
        <w:rPr>
          <w:rFonts w:ascii="Times New Roman" w:hAnsi="Times New Roman" w:cs="Times New Roman"/>
          <w:sz w:val="24"/>
          <w:szCs w:val="24"/>
        </w:rPr>
      </w:pPr>
      <w:r>
        <w:rPr>
          <w:rFonts w:ascii="Times New Roman" w:hAnsi="Times New Roman" w:cs="Times New Roman"/>
          <w:sz w:val="24"/>
          <w:szCs w:val="24"/>
          <w:lang w:val="en-US"/>
        </w:rPr>
        <w:t>d</w:t>
      </w:r>
      <w:r w:rsidR="00711137">
        <w:rPr>
          <w:rFonts w:ascii="Times New Roman" w:hAnsi="Times New Roman" w:cs="Times New Roman"/>
          <w:sz w:val="24"/>
          <w:szCs w:val="24"/>
        </w:rPr>
        <w:t xml:space="preserve">) </w:t>
      </w:r>
      <w:proofErr w:type="gramStart"/>
      <w:r w:rsidR="00711137">
        <w:rPr>
          <w:rFonts w:ascii="Times New Roman" w:hAnsi="Times New Roman" w:cs="Times New Roman"/>
          <w:sz w:val="24"/>
          <w:szCs w:val="24"/>
        </w:rPr>
        <w:t>сварка</w:t>
      </w:r>
      <w:proofErr w:type="gramEnd"/>
      <w:r w:rsidR="00711137">
        <w:rPr>
          <w:rFonts w:ascii="Times New Roman" w:hAnsi="Times New Roman" w:cs="Times New Roman"/>
          <w:sz w:val="24"/>
          <w:szCs w:val="24"/>
        </w:rPr>
        <w:t xml:space="preserve"> (</w:t>
      </w:r>
      <w:r>
        <w:rPr>
          <w:rFonts w:ascii="Times New Roman" w:hAnsi="Times New Roman" w:cs="Times New Roman"/>
          <w:sz w:val="24"/>
          <w:szCs w:val="24"/>
          <w:lang w:val="en-US"/>
        </w:rPr>
        <w:t>w</w:t>
      </w:r>
      <w:r w:rsidR="00711137">
        <w:rPr>
          <w:rFonts w:ascii="Times New Roman" w:hAnsi="Times New Roman" w:cs="Times New Roman"/>
          <w:sz w:val="24"/>
          <w:szCs w:val="24"/>
        </w:rPr>
        <w:t>) ( все типы сварки, включая пайку, сталь и цветные металлы);</w:t>
      </w:r>
    </w:p>
    <w:p w:rsidR="00711137" w:rsidRDefault="00017037" w:rsidP="00017037">
      <w:pPr>
        <w:spacing w:after="0"/>
        <w:ind w:firstLine="708"/>
        <w:rPr>
          <w:rFonts w:ascii="Times New Roman" w:hAnsi="Times New Roman" w:cs="Times New Roman"/>
          <w:sz w:val="24"/>
          <w:szCs w:val="24"/>
        </w:rPr>
      </w:pPr>
      <w:r>
        <w:rPr>
          <w:rFonts w:ascii="Times New Roman" w:hAnsi="Times New Roman" w:cs="Times New Roman"/>
          <w:sz w:val="24"/>
          <w:szCs w:val="24"/>
          <w:lang w:val="en-US"/>
        </w:rPr>
        <w:t>e</w:t>
      </w:r>
      <w:r w:rsidR="00711137">
        <w:rPr>
          <w:rFonts w:ascii="Times New Roman" w:hAnsi="Times New Roman" w:cs="Times New Roman"/>
          <w:sz w:val="24"/>
          <w:szCs w:val="24"/>
        </w:rPr>
        <w:t xml:space="preserve">) </w:t>
      </w:r>
      <w:proofErr w:type="gramStart"/>
      <w:r w:rsidR="00711137">
        <w:rPr>
          <w:rFonts w:ascii="Times New Roman" w:hAnsi="Times New Roman" w:cs="Times New Roman"/>
          <w:sz w:val="24"/>
          <w:szCs w:val="24"/>
        </w:rPr>
        <w:t>трубы</w:t>
      </w:r>
      <w:proofErr w:type="gramEnd"/>
      <w:r w:rsidR="00711137">
        <w:rPr>
          <w:rFonts w:ascii="Times New Roman" w:hAnsi="Times New Roman" w:cs="Times New Roman"/>
          <w:sz w:val="24"/>
          <w:szCs w:val="24"/>
        </w:rPr>
        <w:t xml:space="preserve"> и трубные изделия (</w:t>
      </w:r>
      <w:r>
        <w:rPr>
          <w:rFonts w:ascii="Times New Roman" w:hAnsi="Times New Roman" w:cs="Times New Roman"/>
          <w:sz w:val="24"/>
          <w:szCs w:val="24"/>
          <w:lang w:val="en-US"/>
        </w:rPr>
        <w:t>t</w:t>
      </w:r>
      <w:r w:rsidR="00711137">
        <w:rPr>
          <w:rFonts w:ascii="Times New Roman" w:hAnsi="Times New Roman" w:cs="Times New Roman"/>
          <w:sz w:val="24"/>
          <w:szCs w:val="24"/>
        </w:rPr>
        <w:t>) (бесшовные, сварные, сталь и цветные металлы</w:t>
      </w:r>
      <w:r w:rsidR="00944F90">
        <w:rPr>
          <w:rFonts w:ascii="Times New Roman" w:hAnsi="Times New Roman" w:cs="Times New Roman"/>
          <w:sz w:val="24"/>
          <w:szCs w:val="24"/>
        </w:rPr>
        <w:t>, включая листовой  прокат для изготовления сварных труб</w:t>
      </w:r>
      <w:r w:rsidR="00711137">
        <w:rPr>
          <w:rFonts w:ascii="Times New Roman" w:hAnsi="Times New Roman" w:cs="Times New Roman"/>
          <w:sz w:val="24"/>
          <w:szCs w:val="24"/>
        </w:rPr>
        <w:t>)</w:t>
      </w:r>
      <w:r w:rsidR="00944F90">
        <w:rPr>
          <w:rFonts w:ascii="Times New Roman" w:hAnsi="Times New Roman" w:cs="Times New Roman"/>
          <w:sz w:val="24"/>
          <w:szCs w:val="24"/>
        </w:rPr>
        <w:t>;</w:t>
      </w:r>
    </w:p>
    <w:p w:rsidR="00944F90" w:rsidRDefault="00944F90" w:rsidP="00017037">
      <w:pPr>
        <w:spacing w:after="0"/>
        <w:ind w:firstLine="708"/>
        <w:rPr>
          <w:rFonts w:ascii="Times New Roman" w:hAnsi="Times New Roman" w:cs="Times New Roman"/>
          <w:sz w:val="24"/>
          <w:szCs w:val="24"/>
        </w:rPr>
      </w:pPr>
      <w:r>
        <w:rPr>
          <w:rFonts w:ascii="Times New Roman" w:hAnsi="Times New Roman" w:cs="Times New Roman"/>
          <w:sz w:val="24"/>
          <w:szCs w:val="24"/>
        </w:rPr>
        <w:t>е) прокатная продукция (</w:t>
      </w:r>
      <w:proofErr w:type="spellStart"/>
      <w:r w:rsidR="00017037">
        <w:rPr>
          <w:rFonts w:ascii="Times New Roman" w:hAnsi="Times New Roman" w:cs="Times New Roman"/>
          <w:sz w:val="24"/>
          <w:szCs w:val="24"/>
          <w:lang w:val="en-US"/>
        </w:rPr>
        <w:t>wp</w:t>
      </w:r>
      <w:proofErr w:type="spellEnd"/>
      <w:r>
        <w:rPr>
          <w:rFonts w:ascii="Times New Roman" w:hAnsi="Times New Roman" w:cs="Times New Roman"/>
          <w:sz w:val="24"/>
          <w:szCs w:val="24"/>
        </w:rPr>
        <w:t xml:space="preserve">), кроме кованной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например пластины, прутья, арматура);</w:t>
      </w:r>
    </w:p>
    <w:p w:rsidR="00944F90" w:rsidRPr="002428D7" w:rsidRDefault="00017037" w:rsidP="00017037">
      <w:pPr>
        <w:spacing w:after="0"/>
        <w:ind w:firstLine="708"/>
        <w:rPr>
          <w:rFonts w:ascii="Times New Roman" w:hAnsi="Times New Roman" w:cs="Times New Roman"/>
          <w:sz w:val="24"/>
          <w:szCs w:val="24"/>
        </w:rPr>
      </w:pPr>
      <w:r>
        <w:rPr>
          <w:rFonts w:ascii="Times New Roman" w:hAnsi="Times New Roman" w:cs="Times New Roman"/>
          <w:sz w:val="24"/>
          <w:szCs w:val="24"/>
          <w:lang w:val="en-US"/>
        </w:rPr>
        <w:t>f</w:t>
      </w:r>
      <w:r w:rsidR="00944F90">
        <w:rPr>
          <w:rFonts w:ascii="Times New Roman" w:hAnsi="Times New Roman" w:cs="Times New Roman"/>
          <w:sz w:val="24"/>
          <w:szCs w:val="24"/>
        </w:rPr>
        <w:t xml:space="preserve">) </w:t>
      </w:r>
      <w:proofErr w:type="gramStart"/>
      <w:r w:rsidR="00944F90">
        <w:rPr>
          <w:rFonts w:ascii="Times New Roman" w:hAnsi="Times New Roman" w:cs="Times New Roman"/>
          <w:sz w:val="24"/>
          <w:szCs w:val="24"/>
        </w:rPr>
        <w:t>композитные</w:t>
      </w:r>
      <w:proofErr w:type="gramEnd"/>
      <w:r w:rsidR="00944F90">
        <w:rPr>
          <w:rFonts w:ascii="Times New Roman" w:hAnsi="Times New Roman" w:cs="Times New Roman"/>
          <w:sz w:val="24"/>
          <w:szCs w:val="24"/>
        </w:rPr>
        <w:t xml:space="preserve"> материалы (р).</w:t>
      </w:r>
    </w:p>
    <w:p w:rsidR="00017037" w:rsidRPr="002428D7" w:rsidRDefault="00017037" w:rsidP="00017037">
      <w:pPr>
        <w:spacing w:after="0"/>
        <w:ind w:firstLine="708"/>
        <w:rPr>
          <w:rFonts w:ascii="Times New Roman" w:hAnsi="Times New Roman" w:cs="Times New Roman"/>
          <w:sz w:val="24"/>
          <w:szCs w:val="24"/>
        </w:rPr>
      </w:pPr>
    </w:p>
    <w:p w:rsidR="00944F90" w:rsidRPr="00017037" w:rsidRDefault="00944F90" w:rsidP="00017037">
      <w:pPr>
        <w:spacing w:after="0"/>
        <w:ind w:firstLine="708"/>
        <w:rPr>
          <w:rFonts w:ascii="Times New Roman" w:hAnsi="Times New Roman" w:cs="Times New Roman"/>
          <w:b/>
          <w:sz w:val="24"/>
          <w:szCs w:val="24"/>
        </w:rPr>
      </w:pPr>
      <w:r w:rsidRPr="00017037">
        <w:rPr>
          <w:rFonts w:ascii="Times New Roman" w:hAnsi="Times New Roman" w:cs="Times New Roman"/>
          <w:b/>
          <w:sz w:val="24"/>
          <w:szCs w:val="24"/>
        </w:rPr>
        <w:t>А.3 Промышленные сектора</w:t>
      </w:r>
    </w:p>
    <w:p w:rsidR="00944F90" w:rsidRDefault="00944F90" w:rsidP="00017037">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Комбинация секторов продукции, включая все или некоторые продукты (изделия), или определенные материалы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например сталь и цветные металлы, или неметаллы, такие как керамика, пластмасса и композиты);</w:t>
      </w:r>
    </w:p>
    <w:p w:rsidR="00944F90" w:rsidRDefault="00944F90" w:rsidP="00017037">
      <w:pPr>
        <w:spacing w:after="0"/>
        <w:ind w:firstLine="708"/>
        <w:rPr>
          <w:rFonts w:ascii="Times New Roman" w:hAnsi="Times New Roman" w:cs="Times New Roman"/>
          <w:sz w:val="24"/>
          <w:szCs w:val="24"/>
        </w:rPr>
      </w:pPr>
      <w:r>
        <w:rPr>
          <w:rFonts w:ascii="Times New Roman" w:hAnsi="Times New Roman" w:cs="Times New Roman"/>
          <w:sz w:val="24"/>
          <w:szCs w:val="24"/>
        </w:rPr>
        <w:lastRenderedPageBreak/>
        <w:t>а) промышленное производство (полуфабрикаты, детали, компоненты);</w:t>
      </w:r>
    </w:p>
    <w:p w:rsidR="00944F90" w:rsidRDefault="00017037" w:rsidP="00017037">
      <w:pPr>
        <w:spacing w:after="0"/>
        <w:ind w:firstLine="708"/>
        <w:rPr>
          <w:rFonts w:ascii="Times New Roman" w:hAnsi="Times New Roman" w:cs="Times New Roman"/>
          <w:sz w:val="24"/>
          <w:szCs w:val="24"/>
        </w:rPr>
      </w:pPr>
      <w:r>
        <w:rPr>
          <w:rFonts w:ascii="Times New Roman" w:hAnsi="Times New Roman" w:cs="Times New Roman"/>
          <w:sz w:val="24"/>
          <w:szCs w:val="24"/>
          <w:lang w:val="en-US"/>
        </w:rPr>
        <w:t>b</w:t>
      </w:r>
      <w:r w:rsidR="00944F90">
        <w:rPr>
          <w:rFonts w:ascii="Times New Roman" w:hAnsi="Times New Roman" w:cs="Times New Roman"/>
          <w:sz w:val="24"/>
          <w:szCs w:val="24"/>
        </w:rPr>
        <w:t xml:space="preserve">) </w:t>
      </w:r>
      <w:proofErr w:type="gramStart"/>
      <w:r w:rsidR="00944F90">
        <w:rPr>
          <w:rFonts w:ascii="Times New Roman" w:hAnsi="Times New Roman" w:cs="Times New Roman"/>
          <w:sz w:val="24"/>
          <w:szCs w:val="24"/>
        </w:rPr>
        <w:t>контроль</w:t>
      </w:r>
      <w:proofErr w:type="gramEnd"/>
      <w:r w:rsidR="00944F90">
        <w:rPr>
          <w:rFonts w:ascii="Times New Roman" w:hAnsi="Times New Roman" w:cs="Times New Roman"/>
          <w:sz w:val="24"/>
          <w:szCs w:val="24"/>
        </w:rPr>
        <w:t xml:space="preserve"> до и во время эксплуатации (</w:t>
      </w:r>
      <w:proofErr w:type="spellStart"/>
      <w:r w:rsidR="00944F90">
        <w:rPr>
          <w:rFonts w:ascii="Times New Roman" w:hAnsi="Times New Roman" w:cs="Times New Roman"/>
          <w:sz w:val="24"/>
          <w:szCs w:val="24"/>
        </w:rPr>
        <w:t>предэксплуатационный</w:t>
      </w:r>
      <w:proofErr w:type="spellEnd"/>
      <w:r w:rsidR="00944F90">
        <w:rPr>
          <w:rFonts w:ascii="Times New Roman" w:hAnsi="Times New Roman" w:cs="Times New Roman"/>
          <w:sz w:val="24"/>
          <w:szCs w:val="24"/>
        </w:rPr>
        <w:t xml:space="preserve"> и эксплуатационный), включающий и период изготовления (монтажа);</w:t>
      </w:r>
    </w:p>
    <w:p w:rsidR="00017037" w:rsidRDefault="00017037" w:rsidP="00017037">
      <w:pPr>
        <w:spacing w:after="0"/>
        <w:ind w:firstLine="708"/>
        <w:rPr>
          <w:rFonts w:ascii="Times New Roman" w:hAnsi="Times New Roman" w:cs="Times New Roman"/>
          <w:sz w:val="24"/>
          <w:szCs w:val="24"/>
        </w:rPr>
      </w:pPr>
      <w:r>
        <w:rPr>
          <w:rFonts w:ascii="Times New Roman" w:hAnsi="Times New Roman" w:cs="Times New Roman"/>
          <w:sz w:val="24"/>
          <w:szCs w:val="24"/>
        </w:rPr>
        <w:t>с) техническое обслуживание железной дороги;</w:t>
      </w:r>
    </w:p>
    <w:p w:rsidR="00017037" w:rsidRDefault="00017037" w:rsidP="00017037">
      <w:pPr>
        <w:spacing w:after="0"/>
        <w:ind w:firstLine="708"/>
        <w:rPr>
          <w:rFonts w:ascii="Times New Roman" w:hAnsi="Times New Roman" w:cs="Times New Roman"/>
          <w:sz w:val="24"/>
          <w:szCs w:val="24"/>
        </w:rPr>
      </w:pPr>
      <w:r>
        <w:rPr>
          <w:rFonts w:ascii="Times New Roman" w:hAnsi="Times New Roman" w:cs="Times New Roman"/>
          <w:sz w:val="24"/>
          <w:szCs w:val="24"/>
          <w:lang w:val="en-US"/>
        </w:rPr>
        <w:t>d</w:t>
      </w:r>
      <w:r>
        <w:rPr>
          <w:rFonts w:ascii="Times New Roman" w:hAnsi="Times New Roman" w:cs="Times New Roman"/>
          <w:sz w:val="24"/>
          <w:szCs w:val="24"/>
        </w:rPr>
        <w:t>) авиационно-космический.</w:t>
      </w:r>
    </w:p>
    <w:p w:rsidR="00017037" w:rsidRDefault="00017037" w:rsidP="00017037">
      <w:pPr>
        <w:spacing w:after="0"/>
        <w:ind w:firstLine="708"/>
        <w:rPr>
          <w:rFonts w:ascii="Times New Roman" w:hAnsi="Times New Roman" w:cs="Times New Roman"/>
          <w:sz w:val="24"/>
          <w:szCs w:val="24"/>
        </w:rPr>
      </w:pPr>
      <w:r>
        <w:rPr>
          <w:rFonts w:ascii="Times New Roman" w:hAnsi="Times New Roman" w:cs="Times New Roman"/>
          <w:sz w:val="24"/>
          <w:szCs w:val="24"/>
        </w:rPr>
        <w:t>Сертификация в промышленном секторе может быть доступна для всех трех уровней квалификации во всех методах неразрушающего контроля или может ограничиваться конкретными методами или уровнями квалификации. Область действия сертификации должна быть определена в сертификате.</w:t>
      </w:r>
    </w:p>
    <w:p w:rsidR="00944F90" w:rsidRDefault="00944F90" w:rsidP="00017037">
      <w:pPr>
        <w:spacing w:after="0"/>
        <w:ind w:firstLine="708"/>
        <w:rPr>
          <w:rFonts w:ascii="Times New Roman" w:hAnsi="Times New Roman" w:cs="Times New Roman"/>
          <w:sz w:val="24"/>
          <w:szCs w:val="24"/>
        </w:rPr>
      </w:pPr>
    </w:p>
    <w:p w:rsidR="00944F90" w:rsidRDefault="00944F90" w:rsidP="00017037">
      <w:pPr>
        <w:spacing w:after="0"/>
        <w:ind w:firstLine="708"/>
        <w:rPr>
          <w:rFonts w:ascii="Times New Roman" w:hAnsi="Times New Roman" w:cs="Times New Roman"/>
          <w:sz w:val="24"/>
          <w:szCs w:val="24"/>
        </w:rPr>
      </w:pPr>
    </w:p>
    <w:p w:rsidR="00944F90" w:rsidRDefault="00944F90" w:rsidP="00FB5CC4">
      <w:pPr>
        <w:ind w:firstLine="708"/>
        <w:rPr>
          <w:rFonts w:ascii="Times New Roman" w:hAnsi="Times New Roman" w:cs="Times New Roman"/>
          <w:sz w:val="24"/>
          <w:szCs w:val="24"/>
        </w:rPr>
      </w:pPr>
    </w:p>
    <w:p w:rsidR="00944F90" w:rsidRDefault="00944F90" w:rsidP="00FB5CC4">
      <w:pPr>
        <w:ind w:firstLine="708"/>
        <w:rPr>
          <w:rFonts w:ascii="Times New Roman" w:hAnsi="Times New Roman" w:cs="Times New Roman"/>
          <w:sz w:val="24"/>
          <w:szCs w:val="24"/>
        </w:rPr>
      </w:pPr>
    </w:p>
    <w:p w:rsidR="007C3272" w:rsidRDefault="007C3272" w:rsidP="00FB5CC4">
      <w:pPr>
        <w:ind w:firstLine="708"/>
        <w:rPr>
          <w:rFonts w:ascii="Times New Roman" w:hAnsi="Times New Roman" w:cs="Times New Roman"/>
          <w:sz w:val="24"/>
          <w:szCs w:val="24"/>
        </w:rPr>
      </w:pPr>
    </w:p>
    <w:p w:rsidR="007C3272" w:rsidRDefault="007C3272" w:rsidP="00FB5CC4">
      <w:pPr>
        <w:ind w:firstLine="708"/>
        <w:rPr>
          <w:rFonts w:ascii="Times New Roman" w:hAnsi="Times New Roman" w:cs="Times New Roman"/>
          <w:sz w:val="24"/>
          <w:szCs w:val="24"/>
        </w:rPr>
      </w:pPr>
    </w:p>
    <w:p w:rsidR="007C3272" w:rsidRDefault="007C3272" w:rsidP="00FB5CC4">
      <w:pPr>
        <w:ind w:firstLine="708"/>
        <w:rPr>
          <w:rFonts w:ascii="Times New Roman" w:hAnsi="Times New Roman" w:cs="Times New Roman"/>
          <w:sz w:val="24"/>
          <w:szCs w:val="24"/>
        </w:rPr>
      </w:pPr>
    </w:p>
    <w:p w:rsidR="007C3272" w:rsidRDefault="007C3272" w:rsidP="00FB5CC4">
      <w:pPr>
        <w:ind w:firstLine="708"/>
        <w:rPr>
          <w:rFonts w:ascii="Times New Roman" w:hAnsi="Times New Roman" w:cs="Times New Roman"/>
          <w:sz w:val="24"/>
          <w:szCs w:val="24"/>
        </w:rPr>
      </w:pPr>
    </w:p>
    <w:p w:rsidR="007C3272" w:rsidRDefault="007C3272" w:rsidP="00FB5CC4">
      <w:pPr>
        <w:ind w:firstLine="708"/>
        <w:rPr>
          <w:rFonts w:ascii="Times New Roman" w:hAnsi="Times New Roman" w:cs="Times New Roman"/>
          <w:sz w:val="24"/>
          <w:szCs w:val="24"/>
        </w:rPr>
      </w:pPr>
    </w:p>
    <w:p w:rsidR="007C3272" w:rsidRDefault="007C3272" w:rsidP="00FB5CC4">
      <w:pPr>
        <w:ind w:firstLine="708"/>
        <w:rPr>
          <w:rFonts w:ascii="Times New Roman" w:hAnsi="Times New Roman" w:cs="Times New Roman"/>
          <w:sz w:val="24"/>
          <w:szCs w:val="24"/>
        </w:rPr>
      </w:pPr>
    </w:p>
    <w:p w:rsidR="007C3272" w:rsidRDefault="007C3272" w:rsidP="00FB5CC4">
      <w:pPr>
        <w:ind w:firstLine="708"/>
        <w:rPr>
          <w:rFonts w:ascii="Times New Roman" w:hAnsi="Times New Roman" w:cs="Times New Roman"/>
          <w:sz w:val="24"/>
          <w:szCs w:val="24"/>
        </w:rPr>
      </w:pPr>
    </w:p>
    <w:p w:rsidR="007C3272" w:rsidRDefault="007C3272" w:rsidP="00FB5CC4">
      <w:pPr>
        <w:ind w:firstLine="708"/>
        <w:rPr>
          <w:rFonts w:ascii="Times New Roman" w:hAnsi="Times New Roman" w:cs="Times New Roman"/>
          <w:sz w:val="24"/>
          <w:szCs w:val="24"/>
        </w:rPr>
      </w:pPr>
    </w:p>
    <w:p w:rsidR="007C3272" w:rsidRDefault="007C3272" w:rsidP="00FB5CC4">
      <w:pPr>
        <w:ind w:firstLine="708"/>
        <w:rPr>
          <w:rFonts w:ascii="Times New Roman" w:hAnsi="Times New Roman" w:cs="Times New Roman"/>
          <w:sz w:val="24"/>
          <w:szCs w:val="24"/>
        </w:rPr>
      </w:pPr>
    </w:p>
    <w:p w:rsidR="007C3272" w:rsidRDefault="007C3272" w:rsidP="00FB5CC4">
      <w:pPr>
        <w:ind w:firstLine="708"/>
        <w:rPr>
          <w:rFonts w:ascii="Times New Roman" w:hAnsi="Times New Roman" w:cs="Times New Roman"/>
          <w:sz w:val="24"/>
          <w:szCs w:val="24"/>
        </w:rPr>
      </w:pPr>
    </w:p>
    <w:p w:rsidR="007C3272" w:rsidRDefault="007C3272" w:rsidP="00FB5CC4">
      <w:pPr>
        <w:ind w:firstLine="708"/>
        <w:rPr>
          <w:rFonts w:ascii="Times New Roman" w:hAnsi="Times New Roman" w:cs="Times New Roman"/>
          <w:sz w:val="24"/>
          <w:szCs w:val="24"/>
        </w:rPr>
      </w:pPr>
    </w:p>
    <w:p w:rsidR="007C3272" w:rsidRDefault="007C3272" w:rsidP="00FB5CC4">
      <w:pPr>
        <w:ind w:firstLine="708"/>
        <w:rPr>
          <w:rFonts w:ascii="Times New Roman" w:hAnsi="Times New Roman" w:cs="Times New Roman"/>
          <w:sz w:val="24"/>
          <w:szCs w:val="24"/>
        </w:rPr>
      </w:pPr>
    </w:p>
    <w:p w:rsidR="007C3272" w:rsidRDefault="007C3272" w:rsidP="00FB5CC4">
      <w:pPr>
        <w:ind w:firstLine="708"/>
        <w:rPr>
          <w:rFonts w:ascii="Times New Roman" w:hAnsi="Times New Roman" w:cs="Times New Roman"/>
          <w:sz w:val="24"/>
          <w:szCs w:val="24"/>
        </w:rPr>
      </w:pPr>
    </w:p>
    <w:p w:rsidR="007C3272" w:rsidRDefault="007C3272" w:rsidP="00FB5CC4">
      <w:pPr>
        <w:ind w:firstLine="708"/>
        <w:rPr>
          <w:rFonts w:ascii="Times New Roman" w:hAnsi="Times New Roman" w:cs="Times New Roman"/>
          <w:sz w:val="24"/>
          <w:szCs w:val="24"/>
        </w:rPr>
      </w:pPr>
    </w:p>
    <w:p w:rsidR="007C3272" w:rsidRDefault="007C3272" w:rsidP="00FB5CC4">
      <w:pPr>
        <w:ind w:firstLine="708"/>
        <w:rPr>
          <w:rFonts w:ascii="Times New Roman" w:hAnsi="Times New Roman" w:cs="Times New Roman"/>
          <w:sz w:val="24"/>
          <w:szCs w:val="24"/>
        </w:rPr>
      </w:pPr>
    </w:p>
    <w:p w:rsidR="007C3272" w:rsidRDefault="007C3272" w:rsidP="00FB5CC4">
      <w:pPr>
        <w:ind w:firstLine="708"/>
        <w:rPr>
          <w:rFonts w:ascii="Times New Roman" w:hAnsi="Times New Roman" w:cs="Times New Roman"/>
          <w:sz w:val="24"/>
          <w:szCs w:val="24"/>
        </w:rPr>
      </w:pPr>
    </w:p>
    <w:p w:rsidR="007C3272" w:rsidRPr="009707EF" w:rsidRDefault="007C3272" w:rsidP="00FB5CC4">
      <w:pPr>
        <w:ind w:firstLine="708"/>
        <w:rPr>
          <w:rFonts w:ascii="Times New Roman" w:hAnsi="Times New Roman" w:cs="Times New Roman"/>
          <w:sz w:val="24"/>
          <w:szCs w:val="24"/>
        </w:rPr>
      </w:pPr>
    </w:p>
    <w:p w:rsidR="00796739" w:rsidRPr="00017037" w:rsidRDefault="00796739" w:rsidP="00017037">
      <w:pPr>
        <w:pStyle w:val="a9"/>
        <w:spacing w:after="0"/>
        <w:ind w:left="0"/>
        <w:rPr>
          <w:rFonts w:ascii="Times New Roman" w:hAnsi="Times New Roman" w:cs="Times New Roman"/>
          <w:b/>
          <w:sz w:val="24"/>
          <w:szCs w:val="24"/>
          <w:lang w:val="en-US"/>
        </w:rPr>
      </w:pPr>
    </w:p>
    <w:p w:rsidR="00796739" w:rsidRPr="00786198" w:rsidRDefault="00796739" w:rsidP="00796739">
      <w:pPr>
        <w:pStyle w:val="a9"/>
        <w:numPr>
          <w:ilvl w:val="0"/>
          <w:numId w:val="4"/>
        </w:numPr>
        <w:spacing w:after="0"/>
        <w:jc w:val="center"/>
        <w:rPr>
          <w:rFonts w:ascii="Times New Roman" w:hAnsi="Times New Roman" w:cs="Times New Roman"/>
          <w:b/>
          <w:sz w:val="24"/>
          <w:szCs w:val="24"/>
        </w:rPr>
      </w:pPr>
      <w:r w:rsidRPr="00786198">
        <w:rPr>
          <w:rFonts w:ascii="Times New Roman" w:hAnsi="Times New Roman" w:cs="Times New Roman"/>
          <w:b/>
          <w:sz w:val="24"/>
          <w:szCs w:val="24"/>
        </w:rPr>
        <w:lastRenderedPageBreak/>
        <w:t>ЛИСТ РЕГИСТРАЦИИ ИЗМЕНЕНИЙ</w:t>
      </w:r>
    </w:p>
    <w:p w:rsidR="00796739" w:rsidRPr="00786198" w:rsidRDefault="00796739" w:rsidP="00796739">
      <w:pPr>
        <w:pStyle w:val="a9"/>
        <w:numPr>
          <w:ilvl w:val="0"/>
          <w:numId w:val="4"/>
        </w:num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1"/>
        <w:gridCol w:w="1561"/>
        <w:gridCol w:w="1571"/>
        <w:gridCol w:w="1544"/>
        <w:gridCol w:w="1692"/>
        <w:gridCol w:w="1692"/>
      </w:tblGrid>
      <w:tr w:rsidR="00796739" w:rsidRPr="006279A4" w:rsidTr="00711137">
        <w:trPr>
          <w:cantSplit/>
        </w:trPr>
        <w:tc>
          <w:tcPr>
            <w:tcW w:w="3190" w:type="dxa"/>
            <w:gridSpan w:val="2"/>
          </w:tcPr>
          <w:p w:rsidR="00796739" w:rsidRPr="006279A4" w:rsidRDefault="00796739" w:rsidP="00711137">
            <w:pPr>
              <w:spacing w:after="0"/>
              <w:jc w:val="center"/>
              <w:rPr>
                <w:rFonts w:ascii="Times New Roman" w:hAnsi="Times New Roman" w:cs="Times New Roman"/>
                <w:sz w:val="24"/>
                <w:szCs w:val="24"/>
              </w:rPr>
            </w:pPr>
            <w:r w:rsidRPr="006279A4">
              <w:rPr>
                <w:rFonts w:ascii="Times New Roman" w:hAnsi="Times New Roman" w:cs="Times New Roman"/>
                <w:sz w:val="24"/>
                <w:szCs w:val="24"/>
              </w:rPr>
              <w:t>Раздел</w:t>
            </w:r>
          </w:p>
        </w:tc>
        <w:tc>
          <w:tcPr>
            <w:tcW w:w="1595" w:type="dxa"/>
            <w:vMerge w:val="restart"/>
          </w:tcPr>
          <w:p w:rsidR="00796739" w:rsidRPr="006279A4" w:rsidRDefault="00796739" w:rsidP="00711137">
            <w:pPr>
              <w:spacing w:after="0"/>
              <w:jc w:val="center"/>
              <w:rPr>
                <w:rFonts w:ascii="Times New Roman" w:hAnsi="Times New Roman" w:cs="Times New Roman"/>
                <w:sz w:val="24"/>
                <w:szCs w:val="24"/>
              </w:rPr>
            </w:pPr>
            <w:r w:rsidRPr="006279A4">
              <w:rPr>
                <w:rFonts w:ascii="Times New Roman" w:hAnsi="Times New Roman" w:cs="Times New Roman"/>
                <w:sz w:val="24"/>
                <w:szCs w:val="24"/>
              </w:rPr>
              <w:t xml:space="preserve">Номер </w:t>
            </w:r>
          </w:p>
          <w:p w:rsidR="00796739" w:rsidRPr="006279A4" w:rsidRDefault="00796739" w:rsidP="00711137">
            <w:pPr>
              <w:spacing w:after="0"/>
              <w:jc w:val="center"/>
              <w:rPr>
                <w:rFonts w:ascii="Times New Roman" w:hAnsi="Times New Roman" w:cs="Times New Roman"/>
                <w:sz w:val="24"/>
                <w:szCs w:val="24"/>
              </w:rPr>
            </w:pPr>
            <w:r w:rsidRPr="006279A4">
              <w:rPr>
                <w:rFonts w:ascii="Times New Roman" w:hAnsi="Times New Roman" w:cs="Times New Roman"/>
                <w:sz w:val="24"/>
                <w:szCs w:val="24"/>
              </w:rPr>
              <w:t xml:space="preserve">изменения </w:t>
            </w:r>
            <w:proofErr w:type="gramStart"/>
            <w:r w:rsidRPr="006279A4">
              <w:rPr>
                <w:rFonts w:ascii="Times New Roman" w:hAnsi="Times New Roman" w:cs="Times New Roman"/>
                <w:sz w:val="24"/>
                <w:szCs w:val="24"/>
              </w:rPr>
              <w:t>п</w:t>
            </w:r>
            <w:proofErr w:type="gramEnd"/>
            <w:r w:rsidRPr="006279A4">
              <w:rPr>
                <w:rFonts w:ascii="Times New Roman" w:hAnsi="Times New Roman" w:cs="Times New Roman"/>
                <w:sz w:val="24"/>
                <w:szCs w:val="24"/>
              </w:rPr>
              <w:t>/п</w:t>
            </w:r>
          </w:p>
        </w:tc>
        <w:tc>
          <w:tcPr>
            <w:tcW w:w="1595" w:type="dxa"/>
            <w:vMerge w:val="restart"/>
          </w:tcPr>
          <w:p w:rsidR="00796739" w:rsidRPr="006279A4" w:rsidRDefault="00796739" w:rsidP="00711137">
            <w:pPr>
              <w:spacing w:after="0"/>
              <w:jc w:val="center"/>
              <w:rPr>
                <w:rFonts w:ascii="Times New Roman" w:hAnsi="Times New Roman" w:cs="Times New Roman"/>
                <w:sz w:val="24"/>
                <w:szCs w:val="24"/>
              </w:rPr>
            </w:pPr>
            <w:r w:rsidRPr="006279A4">
              <w:rPr>
                <w:rFonts w:ascii="Times New Roman" w:hAnsi="Times New Roman" w:cs="Times New Roman"/>
                <w:sz w:val="24"/>
                <w:szCs w:val="24"/>
              </w:rPr>
              <w:t>Дата замены</w:t>
            </w:r>
          </w:p>
        </w:tc>
        <w:tc>
          <w:tcPr>
            <w:tcW w:w="1595" w:type="dxa"/>
            <w:vMerge w:val="restart"/>
          </w:tcPr>
          <w:p w:rsidR="00796739" w:rsidRPr="006279A4" w:rsidRDefault="00796739" w:rsidP="00711137">
            <w:pPr>
              <w:spacing w:after="0"/>
              <w:jc w:val="center"/>
              <w:rPr>
                <w:rFonts w:ascii="Times New Roman" w:hAnsi="Times New Roman" w:cs="Times New Roman"/>
                <w:sz w:val="24"/>
                <w:szCs w:val="24"/>
              </w:rPr>
            </w:pPr>
            <w:r w:rsidRPr="006279A4">
              <w:rPr>
                <w:rFonts w:ascii="Times New Roman" w:hAnsi="Times New Roman" w:cs="Times New Roman"/>
                <w:sz w:val="24"/>
                <w:szCs w:val="24"/>
              </w:rPr>
              <w:t>Фамилия лица, проводившего изменения</w:t>
            </w:r>
          </w:p>
        </w:tc>
        <w:tc>
          <w:tcPr>
            <w:tcW w:w="1595" w:type="dxa"/>
            <w:vMerge w:val="restart"/>
          </w:tcPr>
          <w:p w:rsidR="00796739" w:rsidRPr="006279A4" w:rsidRDefault="00796739" w:rsidP="00711137">
            <w:pPr>
              <w:spacing w:after="0"/>
              <w:jc w:val="center"/>
              <w:rPr>
                <w:rFonts w:ascii="Times New Roman" w:hAnsi="Times New Roman" w:cs="Times New Roman"/>
                <w:sz w:val="24"/>
                <w:szCs w:val="24"/>
              </w:rPr>
            </w:pPr>
            <w:r w:rsidRPr="006279A4">
              <w:rPr>
                <w:rFonts w:ascii="Times New Roman" w:hAnsi="Times New Roman" w:cs="Times New Roman"/>
                <w:sz w:val="24"/>
                <w:szCs w:val="24"/>
              </w:rPr>
              <w:t>Подпись лица, проводившего изменения</w:t>
            </w:r>
          </w:p>
        </w:tc>
      </w:tr>
      <w:tr w:rsidR="00796739" w:rsidRPr="006279A4" w:rsidTr="00711137">
        <w:trPr>
          <w:cantSplit/>
        </w:trPr>
        <w:tc>
          <w:tcPr>
            <w:tcW w:w="1595" w:type="dxa"/>
          </w:tcPr>
          <w:p w:rsidR="00796739" w:rsidRPr="006279A4" w:rsidRDefault="00796739" w:rsidP="00711137">
            <w:pPr>
              <w:spacing w:after="0"/>
              <w:jc w:val="center"/>
              <w:rPr>
                <w:rFonts w:ascii="Times New Roman" w:hAnsi="Times New Roman" w:cs="Times New Roman"/>
                <w:sz w:val="24"/>
                <w:szCs w:val="24"/>
              </w:rPr>
            </w:pPr>
            <w:r w:rsidRPr="006279A4">
              <w:rPr>
                <w:rFonts w:ascii="Times New Roman" w:hAnsi="Times New Roman" w:cs="Times New Roman"/>
                <w:sz w:val="24"/>
                <w:szCs w:val="24"/>
              </w:rPr>
              <w:t xml:space="preserve">№ </w:t>
            </w:r>
            <w:proofErr w:type="gramStart"/>
            <w:r w:rsidRPr="006279A4">
              <w:rPr>
                <w:rFonts w:ascii="Times New Roman" w:hAnsi="Times New Roman" w:cs="Times New Roman"/>
                <w:sz w:val="24"/>
                <w:szCs w:val="24"/>
              </w:rPr>
              <w:t>п</w:t>
            </w:r>
            <w:proofErr w:type="gramEnd"/>
            <w:r w:rsidRPr="006279A4">
              <w:rPr>
                <w:rFonts w:ascii="Times New Roman" w:hAnsi="Times New Roman" w:cs="Times New Roman"/>
                <w:sz w:val="24"/>
                <w:szCs w:val="24"/>
              </w:rPr>
              <w:t>/п</w:t>
            </w:r>
          </w:p>
        </w:tc>
        <w:tc>
          <w:tcPr>
            <w:tcW w:w="1595" w:type="dxa"/>
          </w:tcPr>
          <w:p w:rsidR="00796739" w:rsidRPr="006279A4" w:rsidRDefault="00796739" w:rsidP="00711137">
            <w:pPr>
              <w:spacing w:after="0"/>
              <w:jc w:val="center"/>
              <w:rPr>
                <w:rFonts w:ascii="Times New Roman" w:hAnsi="Times New Roman" w:cs="Times New Roman"/>
                <w:sz w:val="24"/>
                <w:szCs w:val="24"/>
              </w:rPr>
            </w:pPr>
            <w:r w:rsidRPr="006279A4">
              <w:rPr>
                <w:rFonts w:ascii="Times New Roman" w:hAnsi="Times New Roman" w:cs="Times New Roman"/>
                <w:sz w:val="24"/>
                <w:szCs w:val="24"/>
              </w:rPr>
              <w:t>Название раздела</w:t>
            </w:r>
          </w:p>
        </w:tc>
        <w:tc>
          <w:tcPr>
            <w:tcW w:w="1595" w:type="dxa"/>
            <w:vMerge/>
          </w:tcPr>
          <w:p w:rsidR="00796739" w:rsidRPr="006279A4" w:rsidRDefault="00796739" w:rsidP="00711137">
            <w:pPr>
              <w:spacing w:after="0"/>
              <w:jc w:val="center"/>
              <w:rPr>
                <w:rFonts w:ascii="Times New Roman" w:hAnsi="Times New Roman" w:cs="Times New Roman"/>
                <w:sz w:val="24"/>
                <w:szCs w:val="24"/>
              </w:rPr>
            </w:pPr>
          </w:p>
        </w:tc>
        <w:tc>
          <w:tcPr>
            <w:tcW w:w="1595" w:type="dxa"/>
            <w:vMerge/>
          </w:tcPr>
          <w:p w:rsidR="00796739" w:rsidRPr="006279A4" w:rsidRDefault="00796739" w:rsidP="00711137">
            <w:pPr>
              <w:spacing w:after="0"/>
              <w:jc w:val="center"/>
              <w:rPr>
                <w:rFonts w:ascii="Times New Roman" w:hAnsi="Times New Roman" w:cs="Times New Roman"/>
                <w:sz w:val="24"/>
                <w:szCs w:val="24"/>
              </w:rPr>
            </w:pPr>
          </w:p>
        </w:tc>
        <w:tc>
          <w:tcPr>
            <w:tcW w:w="1595" w:type="dxa"/>
            <w:vMerge/>
          </w:tcPr>
          <w:p w:rsidR="00796739" w:rsidRPr="006279A4" w:rsidRDefault="00796739" w:rsidP="00711137">
            <w:pPr>
              <w:spacing w:after="0"/>
              <w:jc w:val="center"/>
              <w:rPr>
                <w:rFonts w:ascii="Times New Roman" w:hAnsi="Times New Roman" w:cs="Times New Roman"/>
                <w:sz w:val="24"/>
                <w:szCs w:val="24"/>
              </w:rPr>
            </w:pPr>
          </w:p>
        </w:tc>
        <w:tc>
          <w:tcPr>
            <w:tcW w:w="1595" w:type="dxa"/>
            <w:vMerge/>
          </w:tcPr>
          <w:p w:rsidR="00796739" w:rsidRPr="006279A4" w:rsidRDefault="00796739" w:rsidP="00711137">
            <w:pPr>
              <w:spacing w:after="0"/>
              <w:jc w:val="center"/>
              <w:rPr>
                <w:rFonts w:ascii="Times New Roman" w:hAnsi="Times New Roman" w:cs="Times New Roman"/>
                <w:sz w:val="24"/>
                <w:szCs w:val="24"/>
              </w:rPr>
            </w:pPr>
          </w:p>
        </w:tc>
      </w:tr>
      <w:tr w:rsidR="00796739" w:rsidRPr="006279A4" w:rsidTr="00711137">
        <w:tc>
          <w:tcPr>
            <w:tcW w:w="1595" w:type="dxa"/>
          </w:tcPr>
          <w:p w:rsidR="00796739" w:rsidRPr="006279A4" w:rsidRDefault="00796739" w:rsidP="00711137">
            <w:pPr>
              <w:spacing w:after="0"/>
              <w:jc w:val="center"/>
              <w:rPr>
                <w:rFonts w:ascii="Times New Roman" w:hAnsi="Times New Roman" w:cs="Times New Roman"/>
                <w:sz w:val="24"/>
                <w:szCs w:val="24"/>
              </w:rPr>
            </w:pPr>
            <w:r w:rsidRPr="006279A4">
              <w:rPr>
                <w:rFonts w:ascii="Times New Roman" w:hAnsi="Times New Roman" w:cs="Times New Roman"/>
                <w:sz w:val="24"/>
                <w:szCs w:val="24"/>
              </w:rPr>
              <w:t>1</w:t>
            </w:r>
          </w:p>
        </w:tc>
        <w:tc>
          <w:tcPr>
            <w:tcW w:w="1595" w:type="dxa"/>
          </w:tcPr>
          <w:p w:rsidR="00796739" w:rsidRPr="006279A4" w:rsidRDefault="00796739" w:rsidP="00711137">
            <w:pPr>
              <w:spacing w:after="0"/>
              <w:jc w:val="center"/>
              <w:rPr>
                <w:rFonts w:ascii="Times New Roman" w:hAnsi="Times New Roman" w:cs="Times New Roman"/>
                <w:sz w:val="24"/>
                <w:szCs w:val="24"/>
              </w:rPr>
            </w:pPr>
            <w:r w:rsidRPr="006279A4">
              <w:rPr>
                <w:rFonts w:ascii="Times New Roman" w:hAnsi="Times New Roman" w:cs="Times New Roman"/>
                <w:sz w:val="24"/>
                <w:szCs w:val="24"/>
              </w:rPr>
              <w:t>2</w:t>
            </w:r>
          </w:p>
        </w:tc>
        <w:tc>
          <w:tcPr>
            <w:tcW w:w="1595" w:type="dxa"/>
          </w:tcPr>
          <w:p w:rsidR="00796739" w:rsidRPr="006279A4" w:rsidRDefault="00796739" w:rsidP="00711137">
            <w:pPr>
              <w:spacing w:after="0"/>
              <w:jc w:val="center"/>
              <w:rPr>
                <w:rFonts w:ascii="Times New Roman" w:hAnsi="Times New Roman" w:cs="Times New Roman"/>
                <w:sz w:val="24"/>
                <w:szCs w:val="24"/>
              </w:rPr>
            </w:pPr>
            <w:r w:rsidRPr="006279A4">
              <w:rPr>
                <w:rFonts w:ascii="Times New Roman" w:hAnsi="Times New Roman" w:cs="Times New Roman"/>
                <w:sz w:val="24"/>
                <w:szCs w:val="24"/>
              </w:rPr>
              <w:t>3</w:t>
            </w:r>
          </w:p>
        </w:tc>
        <w:tc>
          <w:tcPr>
            <w:tcW w:w="1595" w:type="dxa"/>
          </w:tcPr>
          <w:p w:rsidR="00796739" w:rsidRPr="006279A4" w:rsidRDefault="00796739" w:rsidP="00711137">
            <w:pPr>
              <w:spacing w:after="0"/>
              <w:jc w:val="center"/>
              <w:rPr>
                <w:rFonts w:ascii="Times New Roman" w:hAnsi="Times New Roman" w:cs="Times New Roman"/>
                <w:sz w:val="24"/>
                <w:szCs w:val="24"/>
              </w:rPr>
            </w:pPr>
            <w:r w:rsidRPr="006279A4">
              <w:rPr>
                <w:rFonts w:ascii="Times New Roman" w:hAnsi="Times New Roman" w:cs="Times New Roman"/>
                <w:sz w:val="24"/>
                <w:szCs w:val="24"/>
              </w:rPr>
              <w:t>4</w:t>
            </w:r>
          </w:p>
        </w:tc>
        <w:tc>
          <w:tcPr>
            <w:tcW w:w="1595" w:type="dxa"/>
          </w:tcPr>
          <w:p w:rsidR="00796739" w:rsidRPr="006279A4" w:rsidRDefault="00796739" w:rsidP="00711137">
            <w:pPr>
              <w:spacing w:after="0"/>
              <w:jc w:val="center"/>
              <w:rPr>
                <w:rFonts w:ascii="Times New Roman" w:hAnsi="Times New Roman" w:cs="Times New Roman"/>
                <w:sz w:val="24"/>
                <w:szCs w:val="24"/>
              </w:rPr>
            </w:pPr>
            <w:r w:rsidRPr="006279A4">
              <w:rPr>
                <w:rFonts w:ascii="Times New Roman" w:hAnsi="Times New Roman" w:cs="Times New Roman"/>
                <w:sz w:val="24"/>
                <w:szCs w:val="24"/>
              </w:rPr>
              <w:t>5</w:t>
            </w:r>
          </w:p>
        </w:tc>
        <w:tc>
          <w:tcPr>
            <w:tcW w:w="1595" w:type="dxa"/>
          </w:tcPr>
          <w:p w:rsidR="00796739" w:rsidRPr="006279A4" w:rsidRDefault="00796739" w:rsidP="00711137">
            <w:pPr>
              <w:spacing w:after="0"/>
              <w:jc w:val="center"/>
              <w:rPr>
                <w:rFonts w:ascii="Times New Roman" w:hAnsi="Times New Roman" w:cs="Times New Roman"/>
                <w:sz w:val="24"/>
                <w:szCs w:val="24"/>
              </w:rPr>
            </w:pPr>
            <w:r w:rsidRPr="006279A4">
              <w:rPr>
                <w:rFonts w:ascii="Times New Roman" w:hAnsi="Times New Roman" w:cs="Times New Roman"/>
                <w:sz w:val="24"/>
                <w:szCs w:val="24"/>
              </w:rPr>
              <w:t>6</w:t>
            </w:r>
          </w:p>
        </w:tc>
      </w:tr>
      <w:tr w:rsidR="00796739" w:rsidRPr="006279A4" w:rsidTr="00711137">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r>
      <w:tr w:rsidR="00796739" w:rsidRPr="006279A4" w:rsidTr="00711137">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r>
      <w:tr w:rsidR="00796739" w:rsidRPr="006279A4" w:rsidTr="00711137">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r>
      <w:tr w:rsidR="00796739" w:rsidRPr="006279A4" w:rsidTr="00711137">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r>
      <w:tr w:rsidR="00796739" w:rsidRPr="006279A4" w:rsidTr="00711137">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r>
      <w:tr w:rsidR="00796739" w:rsidRPr="006279A4" w:rsidTr="00711137">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r>
      <w:tr w:rsidR="00796739" w:rsidRPr="006279A4" w:rsidTr="00711137">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r>
      <w:tr w:rsidR="00796739" w:rsidRPr="006279A4" w:rsidTr="00711137">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r>
      <w:tr w:rsidR="00796739" w:rsidRPr="006279A4" w:rsidTr="00711137">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r>
      <w:tr w:rsidR="00796739" w:rsidRPr="006279A4" w:rsidTr="00711137">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r>
      <w:tr w:rsidR="00796739" w:rsidRPr="006279A4" w:rsidTr="00711137">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r>
      <w:tr w:rsidR="00796739" w:rsidRPr="006279A4" w:rsidTr="00711137">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r>
      <w:tr w:rsidR="00796739" w:rsidRPr="006279A4" w:rsidTr="00711137">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r>
      <w:tr w:rsidR="00796739" w:rsidRPr="006279A4" w:rsidTr="00711137">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r>
      <w:tr w:rsidR="00796739" w:rsidRPr="006279A4" w:rsidTr="00711137">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r>
      <w:tr w:rsidR="00796739" w:rsidRPr="006279A4" w:rsidTr="00711137">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r>
      <w:tr w:rsidR="00796739" w:rsidRPr="006279A4" w:rsidTr="00711137">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r>
      <w:tr w:rsidR="00796739" w:rsidRPr="006279A4" w:rsidTr="00711137">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r>
      <w:tr w:rsidR="00796739" w:rsidRPr="006279A4" w:rsidTr="00711137">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r>
      <w:tr w:rsidR="00796739" w:rsidRPr="006279A4" w:rsidTr="00711137">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r>
      <w:tr w:rsidR="00796739" w:rsidRPr="006279A4" w:rsidTr="00711137">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r>
      <w:tr w:rsidR="00796739" w:rsidRPr="006279A4" w:rsidTr="00711137">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r>
      <w:tr w:rsidR="00796739" w:rsidRPr="006279A4" w:rsidTr="00711137">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r>
      <w:tr w:rsidR="00796739" w:rsidRPr="006279A4" w:rsidTr="00711137">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r>
      <w:tr w:rsidR="00796739" w:rsidRPr="006279A4" w:rsidTr="00711137">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r>
      <w:tr w:rsidR="00796739" w:rsidRPr="006279A4" w:rsidTr="00711137">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r>
      <w:tr w:rsidR="00796739" w:rsidRPr="006279A4" w:rsidTr="00711137">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c>
          <w:tcPr>
            <w:tcW w:w="1595" w:type="dxa"/>
          </w:tcPr>
          <w:p w:rsidR="00796739" w:rsidRPr="006279A4" w:rsidRDefault="00796739" w:rsidP="00711137">
            <w:pPr>
              <w:spacing w:after="0"/>
              <w:jc w:val="center"/>
              <w:rPr>
                <w:rFonts w:ascii="Times New Roman" w:hAnsi="Times New Roman" w:cs="Times New Roman"/>
                <w:sz w:val="24"/>
                <w:szCs w:val="24"/>
              </w:rPr>
            </w:pPr>
          </w:p>
        </w:tc>
      </w:tr>
    </w:tbl>
    <w:p w:rsidR="00796739" w:rsidRPr="00786198" w:rsidRDefault="00796739" w:rsidP="00796739">
      <w:pPr>
        <w:pStyle w:val="a9"/>
        <w:numPr>
          <w:ilvl w:val="0"/>
          <w:numId w:val="4"/>
        </w:numPr>
        <w:spacing w:after="0"/>
        <w:jc w:val="center"/>
        <w:rPr>
          <w:b/>
        </w:rPr>
      </w:pPr>
    </w:p>
    <w:p w:rsidR="00796739" w:rsidRDefault="00796739" w:rsidP="00796739">
      <w:pPr>
        <w:tabs>
          <w:tab w:val="left" w:pos="851"/>
        </w:tabs>
        <w:spacing w:after="0" w:line="240" w:lineRule="auto"/>
        <w:jc w:val="center"/>
        <w:rPr>
          <w:rFonts w:ascii="Times New Roman" w:hAnsi="Times New Roman" w:cs="Times New Roman"/>
          <w:sz w:val="24"/>
          <w:szCs w:val="24"/>
        </w:rPr>
      </w:pPr>
    </w:p>
    <w:p w:rsidR="00796739" w:rsidRDefault="00796739" w:rsidP="00796739">
      <w:pPr>
        <w:tabs>
          <w:tab w:val="left" w:pos="851"/>
        </w:tabs>
        <w:spacing w:after="0" w:line="240" w:lineRule="auto"/>
        <w:jc w:val="center"/>
        <w:rPr>
          <w:rFonts w:ascii="Times New Roman" w:hAnsi="Times New Roman" w:cs="Times New Roman"/>
          <w:sz w:val="24"/>
          <w:szCs w:val="24"/>
        </w:rPr>
      </w:pPr>
    </w:p>
    <w:p w:rsidR="00796739" w:rsidRDefault="00796739" w:rsidP="00796739">
      <w:pPr>
        <w:tabs>
          <w:tab w:val="left" w:pos="851"/>
        </w:tabs>
        <w:spacing w:after="0" w:line="240" w:lineRule="auto"/>
        <w:jc w:val="center"/>
        <w:rPr>
          <w:rFonts w:ascii="Times New Roman" w:hAnsi="Times New Roman" w:cs="Times New Roman"/>
          <w:sz w:val="24"/>
          <w:szCs w:val="24"/>
        </w:rPr>
      </w:pPr>
    </w:p>
    <w:p w:rsidR="00796739" w:rsidRDefault="00796739" w:rsidP="00796739">
      <w:pPr>
        <w:tabs>
          <w:tab w:val="left" w:pos="851"/>
        </w:tabs>
        <w:spacing w:after="0" w:line="240" w:lineRule="auto"/>
        <w:jc w:val="center"/>
        <w:rPr>
          <w:rFonts w:ascii="Times New Roman" w:hAnsi="Times New Roman" w:cs="Times New Roman"/>
          <w:sz w:val="24"/>
          <w:szCs w:val="24"/>
        </w:rPr>
      </w:pPr>
    </w:p>
    <w:p w:rsidR="00796739" w:rsidRDefault="00796739" w:rsidP="00796739">
      <w:pPr>
        <w:tabs>
          <w:tab w:val="left" w:pos="851"/>
        </w:tabs>
        <w:spacing w:after="0" w:line="240" w:lineRule="auto"/>
        <w:jc w:val="center"/>
        <w:rPr>
          <w:rFonts w:ascii="Times New Roman" w:hAnsi="Times New Roman" w:cs="Times New Roman"/>
          <w:sz w:val="24"/>
          <w:szCs w:val="24"/>
          <w:lang w:val="en-US"/>
        </w:rPr>
      </w:pPr>
    </w:p>
    <w:p w:rsidR="00017037" w:rsidRPr="00017037" w:rsidRDefault="00017037" w:rsidP="00796739">
      <w:pPr>
        <w:tabs>
          <w:tab w:val="left" w:pos="851"/>
        </w:tabs>
        <w:spacing w:after="0" w:line="240" w:lineRule="auto"/>
        <w:jc w:val="center"/>
        <w:rPr>
          <w:rFonts w:ascii="Times New Roman" w:hAnsi="Times New Roman" w:cs="Times New Roman"/>
          <w:sz w:val="24"/>
          <w:szCs w:val="24"/>
          <w:lang w:val="en-US"/>
        </w:rPr>
      </w:pPr>
    </w:p>
    <w:p w:rsidR="00796739" w:rsidRDefault="00796739" w:rsidP="00796739">
      <w:pPr>
        <w:tabs>
          <w:tab w:val="left" w:pos="851"/>
        </w:tabs>
        <w:spacing w:after="0" w:line="240" w:lineRule="auto"/>
        <w:jc w:val="center"/>
        <w:rPr>
          <w:rFonts w:ascii="Times New Roman" w:hAnsi="Times New Roman" w:cs="Times New Roman"/>
          <w:sz w:val="24"/>
          <w:szCs w:val="24"/>
        </w:rPr>
      </w:pPr>
    </w:p>
    <w:p w:rsidR="00796739" w:rsidRPr="00796739" w:rsidRDefault="00796739" w:rsidP="00796739">
      <w:pPr>
        <w:tabs>
          <w:tab w:val="left" w:pos="851"/>
        </w:tabs>
        <w:spacing w:after="0" w:line="240" w:lineRule="auto"/>
        <w:jc w:val="center"/>
        <w:rPr>
          <w:rFonts w:ascii="Times New Roman" w:hAnsi="Times New Roman" w:cs="Times New Roman"/>
          <w:sz w:val="24"/>
          <w:szCs w:val="24"/>
        </w:rPr>
      </w:pPr>
    </w:p>
    <w:p w:rsidR="00354C38" w:rsidRPr="002428D7" w:rsidRDefault="00354C38" w:rsidP="00354C38">
      <w:pPr>
        <w:numPr>
          <w:ilvl w:val="0"/>
          <w:numId w:val="4"/>
        </w:numPr>
        <w:tabs>
          <w:tab w:val="left" w:pos="851"/>
        </w:tabs>
        <w:spacing w:after="0" w:line="240" w:lineRule="auto"/>
        <w:jc w:val="center"/>
        <w:rPr>
          <w:rFonts w:ascii="Times New Roman" w:hAnsi="Times New Roman" w:cs="Times New Roman"/>
          <w:sz w:val="24"/>
          <w:szCs w:val="24"/>
        </w:rPr>
      </w:pPr>
      <w:r w:rsidRPr="00354C38">
        <w:rPr>
          <w:rFonts w:ascii="Times New Roman" w:hAnsi="Times New Roman" w:cs="Times New Roman"/>
          <w:b/>
          <w:sz w:val="24"/>
          <w:szCs w:val="24"/>
        </w:rPr>
        <w:lastRenderedPageBreak/>
        <w:t>Лист ознакомления</w:t>
      </w:r>
    </w:p>
    <w:p w:rsidR="002428D7" w:rsidRDefault="002428D7" w:rsidP="002428D7">
      <w:pPr>
        <w:tabs>
          <w:tab w:val="left" w:pos="851"/>
        </w:tabs>
        <w:spacing w:after="0" w:line="240" w:lineRule="auto"/>
        <w:jc w:val="center"/>
        <w:rPr>
          <w:rFonts w:ascii="Times New Roman" w:hAnsi="Times New Roman" w:cs="Times New Roman"/>
          <w:b/>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843"/>
        <w:gridCol w:w="2835"/>
        <w:gridCol w:w="2551"/>
      </w:tblGrid>
      <w:tr w:rsidR="002428D7" w:rsidRPr="002428D7" w:rsidTr="002428D7">
        <w:tc>
          <w:tcPr>
            <w:tcW w:w="3119" w:type="dxa"/>
            <w:tcBorders>
              <w:top w:val="single" w:sz="4" w:space="0" w:color="auto"/>
              <w:left w:val="single" w:sz="4" w:space="0" w:color="auto"/>
              <w:bottom w:val="single" w:sz="4" w:space="0" w:color="auto"/>
              <w:right w:val="single" w:sz="4" w:space="0" w:color="auto"/>
            </w:tcBorders>
            <w:hideMark/>
          </w:tcPr>
          <w:p w:rsidR="002428D7" w:rsidRPr="002428D7" w:rsidRDefault="002428D7" w:rsidP="002428D7">
            <w:pPr>
              <w:widowControl w:val="0"/>
              <w:suppressAutoHyphens/>
              <w:autoSpaceDE w:val="0"/>
              <w:spacing w:after="0" w:line="240" w:lineRule="auto"/>
              <w:jc w:val="center"/>
              <w:rPr>
                <w:rFonts w:ascii="Times New Roman" w:eastAsia="Times New Roman" w:hAnsi="Times New Roman" w:cs="Times New Roman"/>
                <w:noProof/>
                <w:sz w:val="24"/>
                <w:szCs w:val="24"/>
                <w:lang w:eastAsia="ru-RU"/>
              </w:rPr>
            </w:pPr>
            <w:r w:rsidRPr="002428D7">
              <w:rPr>
                <w:rFonts w:ascii="Times New Roman" w:eastAsia="Times New Roman" w:hAnsi="Times New Roman" w:cs="Times New Roman"/>
                <w:noProof/>
                <w:sz w:val="24"/>
                <w:szCs w:val="24"/>
                <w:lang w:eastAsia="ru-RU"/>
              </w:rPr>
              <w:t>Должность</w:t>
            </w:r>
          </w:p>
        </w:tc>
        <w:tc>
          <w:tcPr>
            <w:tcW w:w="1843" w:type="dxa"/>
            <w:tcBorders>
              <w:top w:val="single" w:sz="4" w:space="0" w:color="auto"/>
              <w:left w:val="single" w:sz="4" w:space="0" w:color="auto"/>
              <w:bottom w:val="single" w:sz="4" w:space="0" w:color="auto"/>
              <w:right w:val="single" w:sz="4" w:space="0" w:color="auto"/>
            </w:tcBorders>
            <w:hideMark/>
          </w:tcPr>
          <w:p w:rsidR="002428D7" w:rsidRPr="002428D7" w:rsidRDefault="002428D7" w:rsidP="002428D7">
            <w:pPr>
              <w:widowControl w:val="0"/>
              <w:suppressAutoHyphens/>
              <w:autoSpaceDE w:val="0"/>
              <w:spacing w:after="0" w:line="240" w:lineRule="auto"/>
              <w:jc w:val="center"/>
              <w:rPr>
                <w:rFonts w:ascii="Times New Roman" w:eastAsia="Times New Roman" w:hAnsi="Times New Roman" w:cs="Times New Roman"/>
                <w:noProof/>
                <w:sz w:val="24"/>
                <w:szCs w:val="24"/>
                <w:lang w:eastAsia="ru-RU"/>
              </w:rPr>
            </w:pPr>
            <w:r w:rsidRPr="002428D7">
              <w:rPr>
                <w:rFonts w:ascii="Times New Roman" w:eastAsia="Times New Roman" w:hAnsi="Times New Roman" w:cs="Times New Roman"/>
                <w:noProof/>
                <w:sz w:val="24"/>
                <w:szCs w:val="24"/>
                <w:lang w:eastAsia="ru-RU"/>
              </w:rPr>
              <w:t>Подпись</w:t>
            </w:r>
          </w:p>
        </w:tc>
        <w:tc>
          <w:tcPr>
            <w:tcW w:w="2835" w:type="dxa"/>
            <w:tcBorders>
              <w:top w:val="single" w:sz="4" w:space="0" w:color="auto"/>
              <w:left w:val="single" w:sz="4" w:space="0" w:color="auto"/>
              <w:bottom w:val="single" w:sz="4" w:space="0" w:color="auto"/>
              <w:right w:val="single" w:sz="4" w:space="0" w:color="auto"/>
            </w:tcBorders>
            <w:hideMark/>
          </w:tcPr>
          <w:p w:rsidR="002428D7" w:rsidRPr="002428D7" w:rsidRDefault="002428D7" w:rsidP="002428D7">
            <w:pPr>
              <w:widowControl w:val="0"/>
              <w:suppressAutoHyphens/>
              <w:autoSpaceDE w:val="0"/>
              <w:spacing w:after="0" w:line="240" w:lineRule="auto"/>
              <w:jc w:val="center"/>
              <w:rPr>
                <w:rFonts w:ascii="Times New Roman" w:eastAsia="Times New Roman" w:hAnsi="Times New Roman" w:cs="Times New Roman"/>
                <w:noProof/>
                <w:sz w:val="24"/>
                <w:szCs w:val="24"/>
                <w:lang w:eastAsia="ru-RU"/>
              </w:rPr>
            </w:pPr>
            <w:r w:rsidRPr="002428D7">
              <w:rPr>
                <w:rFonts w:ascii="Times New Roman" w:eastAsia="Times New Roman" w:hAnsi="Times New Roman" w:cs="Times New Roman"/>
                <w:noProof/>
                <w:sz w:val="24"/>
                <w:szCs w:val="24"/>
                <w:lang w:eastAsia="ru-RU"/>
              </w:rPr>
              <w:t>Ф.И.О.</w:t>
            </w:r>
          </w:p>
        </w:tc>
        <w:tc>
          <w:tcPr>
            <w:tcW w:w="2551" w:type="dxa"/>
            <w:tcBorders>
              <w:top w:val="single" w:sz="4" w:space="0" w:color="auto"/>
              <w:left w:val="single" w:sz="4" w:space="0" w:color="auto"/>
              <w:bottom w:val="single" w:sz="4" w:space="0" w:color="auto"/>
              <w:right w:val="single" w:sz="4" w:space="0" w:color="auto"/>
            </w:tcBorders>
          </w:tcPr>
          <w:p w:rsidR="002428D7" w:rsidRPr="002428D7" w:rsidRDefault="002428D7" w:rsidP="002428D7">
            <w:pPr>
              <w:widowControl w:val="0"/>
              <w:suppressAutoHyphens/>
              <w:autoSpaceDE w:val="0"/>
              <w:spacing w:after="0" w:line="240" w:lineRule="auto"/>
              <w:jc w:val="center"/>
              <w:rPr>
                <w:rFonts w:ascii="Times New Roman" w:eastAsia="Times New Roman" w:hAnsi="Times New Roman" w:cs="Times New Roman"/>
                <w:noProof/>
                <w:sz w:val="24"/>
                <w:szCs w:val="24"/>
                <w:lang w:eastAsia="ru-RU"/>
              </w:rPr>
            </w:pPr>
            <w:r w:rsidRPr="002428D7">
              <w:rPr>
                <w:rFonts w:ascii="Times New Roman" w:eastAsia="Times New Roman" w:hAnsi="Times New Roman" w:cs="Times New Roman"/>
                <w:noProof/>
                <w:sz w:val="24"/>
                <w:szCs w:val="24"/>
                <w:lang w:eastAsia="ru-RU"/>
              </w:rPr>
              <w:t>Дата</w:t>
            </w:r>
          </w:p>
          <w:p w:rsidR="002428D7" w:rsidRPr="002428D7" w:rsidRDefault="002428D7" w:rsidP="002428D7">
            <w:pPr>
              <w:widowControl w:val="0"/>
              <w:suppressAutoHyphens/>
              <w:autoSpaceDE w:val="0"/>
              <w:spacing w:after="0" w:line="240" w:lineRule="auto"/>
              <w:jc w:val="center"/>
              <w:rPr>
                <w:rFonts w:ascii="Times New Roman" w:eastAsia="Times New Roman" w:hAnsi="Times New Roman" w:cs="Times New Roman"/>
                <w:noProof/>
                <w:sz w:val="24"/>
                <w:szCs w:val="24"/>
                <w:lang w:eastAsia="ru-RU"/>
              </w:rPr>
            </w:pPr>
            <w:r w:rsidRPr="002428D7">
              <w:rPr>
                <w:rFonts w:ascii="Times New Roman" w:eastAsia="Times New Roman" w:hAnsi="Times New Roman" w:cs="Times New Roman"/>
                <w:noProof/>
                <w:sz w:val="24"/>
                <w:szCs w:val="24"/>
                <w:lang w:eastAsia="ru-RU"/>
              </w:rPr>
              <w:t>ознакомления</w:t>
            </w:r>
          </w:p>
          <w:p w:rsidR="002428D7" w:rsidRPr="002428D7" w:rsidRDefault="002428D7" w:rsidP="002428D7">
            <w:pPr>
              <w:widowControl w:val="0"/>
              <w:suppressAutoHyphens/>
              <w:autoSpaceDE w:val="0"/>
              <w:spacing w:after="0" w:line="240" w:lineRule="auto"/>
              <w:jc w:val="center"/>
              <w:rPr>
                <w:rFonts w:ascii="Times New Roman" w:eastAsia="Times New Roman" w:hAnsi="Times New Roman" w:cs="Times New Roman"/>
                <w:noProof/>
                <w:sz w:val="24"/>
                <w:szCs w:val="24"/>
                <w:lang w:eastAsia="ru-RU"/>
              </w:rPr>
            </w:pPr>
          </w:p>
        </w:tc>
      </w:tr>
      <w:tr w:rsidR="007C3272" w:rsidRPr="002428D7" w:rsidTr="002428D7">
        <w:tc>
          <w:tcPr>
            <w:tcW w:w="3119" w:type="dxa"/>
            <w:tcBorders>
              <w:top w:val="single" w:sz="4" w:space="0" w:color="auto"/>
              <w:left w:val="single" w:sz="4" w:space="0" w:color="auto"/>
              <w:bottom w:val="single" w:sz="4" w:space="0" w:color="auto"/>
              <w:right w:val="single" w:sz="4" w:space="0" w:color="auto"/>
            </w:tcBorders>
            <w:hideMark/>
          </w:tcPr>
          <w:p w:rsidR="007C3272" w:rsidRPr="00F4616C" w:rsidRDefault="007C3272" w:rsidP="0078069B">
            <w:pPr>
              <w:widowControl w:val="0"/>
              <w:suppressAutoHyphens/>
              <w:autoSpaceDE w:val="0"/>
              <w:spacing w:after="0" w:line="240" w:lineRule="auto"/>
              <w:rPr>
                <w:rFonts w:ascii="Times New Roman" w:eastAsia="Times New Roman" w:hAnsi="Times New Roman" w:cs="Times New Roman"/>
                <w:noProof/>
                <w:sz w:val="24"/>
                <w:szCs w:val="24"/>
              </w:rPr>
            </w:pPr>
            <w:r w:rsidRPr="00F4616C">
              <w:rPr>
                <w:rFonts w:ascii="Times New Roman" w:eastAsia="Times New Roman" w:hAnsi="Times New Roman" w:cs="Times New Roman"/>
                <w:noProof/>
                <w:sz w:val="24"/>
                <w:szCs w:val="24"/>
              </w:rPr>
              <w:t>Руководитель ОПС-П</w:t>
            </w:r>
          </w:p>
        </w:tc>
        <w:tc>
          <w:tcPr>
            <w:tcW w:w="1843" w:type="dxa"/>
            <w:tcBorders>
              <w:top w:val="single" w:sz="4" w:space="0" w:color="auto"/>
              <w:left w:val="single" w:sz="4" w:space="0" w:color="auto"/>
              <w:bottom w:val="single" w:sz="4" w:space="0" w:color="auto"/>
              <w:right w:val="single" w:sz="4" w:space="0" w:color="auto"/>
            </w:tcBorders>
          </w:tcPr>
          <w:p w:rsidR="007C3272" w:rsidRPr="00F4616C" w:rsidRDefault="007C3272" w:rsidP="0078069B">
            <w:pPr>
              <w:widowControl w:val="0"/>
              <w:suppressAutoHyphens/>
              <w:autoSpaceDE w:val="0"/>
              <w:spacing w:after="0" w:line="240" w:lineRule="auto"/>
              <w:jc w:val="center"/>
              <w:rPr>
                <w:rFonts w:ascii="Times New Roman" w:eastAsia="Times New Roman" w:hAnsi="Times New Roman" w:cs="Times New Roman"/>
                <w:noProof/>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C3272" w:rsidRPr="004A33C2" w:rsidRDefault="007C3272" w:rsidP="0078069B">
            <w:pPr>
              <w:spacing w:after="0" w:line="240" w:lineRule="auto"/>
              <w:jc w:val="both"/>
              <w:rPr>
                <w:rFonts w:ascii="Times New Roman" w:hAnsi="Times New Roman" w:cs="Times New Roman"/>
                <w:noProof/>
                <w:sz w:val="24"/>
                <w:szCs w:val="24"/>
              </w:rPr>
            </w:pPr>
            <w:r w:rsidRPr="004A33C2">
              <w:rPr>
                <w:rFonts w:ascii="Times New Roman" w:hAnsi="Times New Roman" w:cs="Times New Roman"/>
                <w:noProof/>
                <w:sz w:val="24"/>
                <w:szCs w:val="24"/>
              </w:rPr>
              <w:t xml:space="preserve">Дуйсенов </w:t>
            </w:r>
          </w:p>
          <w:p w:rsidR="007C3272" w:rsidRPr="004A33C2" w:rsidRDefault="007C3272" w:rsidP="0078069B">
            <w:pPr>
              <w:widowControl w:val="0"/>
              <w:suppressAutoHyphens/>
              <w:autoSpaceDE w:val="0"/>
              <w:spacing w:after="0" w:line="240" w:lineRule="auto"/>
              <w:jc w:val="both"/>
              <w:rPr>
                <w:rFonts w:ascii="Times New Roman" w:hAnsi="Times New Roman" w:cs="Times New Roman"/>
                <w:noProof/>
                <w:sz w:val="24"/>
                <w:szCs w:val="24"/>
              </w:rPr>
            </w:pPr>
            <w:r w:rsidRPr="004A33C2">
              <w:rPr>
                <w:rFonts w:ascii="Times New Roman" w:hAnsi="Times New Roman" w:cs="Times New Roman"/>
                <w:noProof/>
                <w:sz w:val="24"/>
                <w:szCs w:val="24"/>
              </w:rPr>
              <w:t>Кожахмет Есекеевич</w:t>
            </w:r>
          </w:p>
        </w:tc>
        <w:tc>
          <w:tcPr>
            <w:tcW w:w="2551" w:type="dxa"/>
            <w:tcBorders>
              <w:top w:val="single" w:sz="4" w:space="0" w:color="auto"/>
              <w:left w:val="single" w:sz="4" w:space="0" w:color="auto"/>
              <w:bottom w:val="single" w:sz="4" w:space="0" w:color="auto"/>
              <w:right w:val="single" w:sz="4" w:space="0" w:color="auto"/>
            </w:tcBorders>
          </w:tcPr>
          <w:p w:rsidR="007C3272" w:rsidRPr="002428D7" w:rsidRDefault="007C3272" w:rsidP="002428D7">
            <w:pPr>
              <w:widowControl w:val="0"/>
              <w:suppressAutoHyphens/>
              <w:autoSpaceDE w:val="0"/>
              <w:spacing w:after="0" w:line="240" w:lineRule="auto"/>
              <w:jc w:val="center"/>
              <w:rPr>
                <w:rFonts w:ascii="Times New Roman" w:eastAsia="Times New Roman" w:hAnsi="Times New Roman" w:cs="Times New Roman"/>
                <w:noProof/>
                <w:sz w:val="24"/>
                <w:szCs w:val="24"/>
                <w:lang w:eastAsia="ru-RU"/>
              </w:rPr>
            </w:pPr>
          </w:p>
        </w:tc>
      </w:tr>
      <w:tr w:rsidR="007C3272" w:rsidRPr="002428D7" w:rsidTr="002428D7">
        <w:tc>
          <w:tcPr>
            <w:tcW w:w="3119" w:type="dxa"/>
            <w:tcBorders>
              <w:top w:val="single" w:sz="4" w:space="0" w:color="auto"/>
              <w:left w:val="single" w:sz="4" w:space="0" w:color="auto"/>
              <w:bottom w:val="single" w:sz="4" w:space="0" w:color="auto"/>
              <w:right w:val="single" w:sz="4" w:space="0" w:color="auto"/>
            </w:tcBorders>
          </w:tcPr>
          <w:p w:rsidR="007C3272" w:rsidRPr="00F4616C" w:rsidRDefault="007C3272" w:rsidP="0078069B">
            <w:pPr>
              <w:widowControl w:val="0"/>
              <w:suppressAutoHyphens/>
              <w:autoSpaceDE w:val="0"/>
              <w:spacing w:after="0" w:line="240" w:lineRule="auto"/>
              <w:rPr>
                <w:rFonts w:ascii="Times New Roman" w:eastAsia="Times New Roman" w:hAnsi="Times New Roman" w:cs="Times New Roman"/>
                <w:noProof/>
                <w:sz w:val="24"/>
                <w:szCs w:val="24"/>
              </w:rPr>
            </w:pPr>
            <w:r w:rsidRPr="00F4616C">
              <w:rPr>
                <w:rFonts w:ascii="Times New Roman" w:eastAsia="Times New Roman" w:hAnsi="Times New Roman" w:cs="Times New Roman"/>
                <w:noProof/>
                <w:sz w:val="24"/>
                <w:szCs w:val="24"/>
              </w:rPr>
              <w:t>Специалист ОПС-П</w:t>
            </w:r>
          </w:p>
          <w:p w:rsidR="007C3272" w:rsidRPr="00F4616C" w:rsidRDefault="007C3272" w:rsidP="0078069B">
            <w:pPr>
              <w:widowControl w:val="0"/>
              <w:suppressAutoHyphens/>
              <w:autoSpaceDE w:val="0"/>
              <w:spacing w:after="0" w:line="240" w:lineRule="auto"/>
              <w:rPr>
                <w:rFonts w:ascii="Times New Roman" w:eastAsia="Times New Roman" w:hAnsi="Times New Roman" w:cs="Times New Roman"/>
                <w:noProof/>
                <w:sz w:val="24"/>
                <w:szCs w:val="24"/>
              </w:rPr>
            </w:pPr>
          </w:p>
        </w:tc>
        <w:tc>
          <w:tcPr>
            <w:tcW w:w="1843" w:type="dxa"/>
            <w:tcBorders>
              <w:top w:val="single" w:sz="4" w:space="0" w:color="auto"/>
              <w:left w:val="single" w:sz="4" w:space="0" w:color="auto"/>
              <w:bottom w:val="single" w:sz="4" w:space="0" w:color="auto"/>
              <w:right w:val="single" w:sz="4" w:space="0" w:color="auto"/>
            </w:tcBorders>
          </w:tcPr>
          <w:p w:rsidR="007C3272" w:rsidRPr="00F4616C" w:rsidRDefault="007C3272" w:rsidP="0078069B">
            <w:pPr>
              <w:widowControl w:val="0"/>
              <w:suppressAutoHyphens/>
              <w:autoSpaceDE w:val="0"/>
              <w:spacing w:after="0" w:line="240" w:lineRule="auto"/>
              <w:jc w:val="center"/>
              <w:rPr>
                <w:rFonts w:ascii="Times New Roman" w:eastAsia="Times New Roman" w:hAnsi="Times New Roman" w:cs="Times New Roman"/>
                <w:noProof/>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C3272" w:rsidRPr="004A33C2" w:rsidRDefault="007C3272" w:rsidP="0078069B">
            <w:pPr>
              <w:spacing w:after="0" w:line="240" w:lineRule="auto"/>
              <w:jc w:val="both"/>
              <w:rPr>
                <w:rFonts w:ascii="Times New Roman" w:hAnsi="Times New Roman" w:cs="Times New Roman"/>
                <w:noProof/>
                <w:sz w:val="24"/>
                <w:szCs w:val="24"/>
              </w:rPr>
            </w:pPr>
            <w:r w:rsidRPr="004A33C2">
              <w:rPr>
                <w:rFonts w:ascii="Times New Roman" w:hAnsi="Times New Roman" w:cs="Times New Roman"/>
                <w:noProof/>
                <w:sz w:val="24"/>
                <w:szCs w:val="24"/>
              </w:rPr>
              <w:t>Туремуратов</w:t>
            </w:r>
          </w:p>
          <w:p w:rsidR="007C3272" w:rsidRPr="004A33C2" w:rsidRDefault="007C3272" w:rsidP="0078069B">
            <w:pPr>
              <w:widowControl w:val="0"/>
              <w:suppressAutoHyphens/>
              <w:autoSpaceDE w:val="0"/>
              <w:spacing w:after="0" w:line="240" w:lineRule="auto"/>
              <w:jc w:val="both"/>
              <w:rPr>
                <w:rFonts w:ascii="Times New Roman" w:hAnsi="Times New Roman" w:cs="Times New Roman"/>
                <w:noProof/>
                <w:sz w:val="24"/>
                <w:szCs w:val="24"/>
              </w:rPr>
            </w:pPr>
            <w:r w:rsidRPr="004A33C2">
              <w:rPr>
                <w:rFonts w:ascii="Times New Roman" w:hAnsi="Times New Roman" w:cs="Times New Roman"/>
                <w:noProof/>
                <w:sz w:val="24"/>
                <w:szCs w:val="24"/>
              </w:rPr>
              <w:t xml:space="preserve"> Ерболат Алексеевич</w:t>
            </w:r>
          </w:p>
        </w:tc>
        <w:tc>
          <w:tcPr>
            <w:tcW w:w="2551" w:type="dxa"/>
            <w:tcBorders>
              <w:top w:val="single" w:sz="4" w:space="0" w:color="auto"/>
              <w:left w:val="single" w:sz="4" w:space="0" w:color="auto"/>
              <w:bottom w:val="single" w:sz="4" w:space="0" w:color="auto"/>
              <w:right w:val="single" w:sz="4" w:space="0" w:color="auto"/>
            </w:tcBorders>
          </w:tcPr>
          <w:p w:rsidR="007C3272" w:rsidRPr="002428D7" w:rsidRDefault="007C3272" w:rsidP="002428D7">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tc>
      </w:tr>
      <w:tr w:rsidR="007C3272" w:rsidRPr="002428D7" w:rsidTr="002428D7">
        <w:tc>
          <w:tcPr>
            <w:tcW w:w="3119" w:type="dxa"/>
            <w:tcBorders>
              <w:top w:val="single" w:sz="4" w:space="0" w:color="auto"/>
              <w:left w:val="single" w:sz="4" w:space="0" w:color="auto"/>
              <w:bottom w:val="single" w:sz="4" w:space="0" w:color="auto"/>
              <w:right w:val="single" w:sz="4" w:space="0" w:color="auto"/>
            </w:tcBorders>
            <w:hideMark/>
          </w:tcPr>
          <w:p w:rsidR="007C3272" w:rsidRPr="00F4616C" w:rsidRDefault="007C3272" w:rsidP="0078069B">
            <w:pPr>
              <w:widowControl w:val="0"/>
              <w:suppressAutoHyphens/>
              <w:autoSpaceDE w:val="0"/>
              <w:spacing w:after="0" w:line="240" w:lineRule="auto"/>
              <w:rPr>
                <w:rFonts w:ascii="Times New Roman" w:eastAsia="Times New Roman" w:hAnsi="Times New Roman" w:cs="Times New Roman"/>
                <w:sz w:val="24"/>
                <w:szCs w:val="24"/>
                <w:lang w:eastAsia="ar-SA"/>
              </w:rPr>
            </w:pPr>
            <w:r w:rsidRPr="00F4616C">
              <w:rPr>
                <w:rFonts w:ascii="Times New Roman" w:eastAsia="Times New Roman" w:hAnsi="Times New Roman" w:cs="Times New Roman"/>
                <w:sz w:val="24"/>
                <w:szCs w:val="24"/>
                <w:lang w:eastAsia="ar-SA"/>
              </w:rPr>
              <w:t>Специалист ОПС-П</w:t>
            </w:r>
          </w:p>
        </w:tc>
        <w:tc>
          <w:tcPr>
            <w:tcW w:w="1843" w:type="dxa"/>
            <w:tcBorders>
              <w:top w:val="single" w:sz="4" w:space="0" w:color="auto"/>
              <w:left w:val="single" w:sz="4" w:space="0" w:color="auto"/>
              <w:bottom w:val="single" w:sz="4" w:space="0" w:color="auto"/>
              <w:right w:val="single" w:sz="4" w:space="0" w:color="auto"/>
            </w:tcBorders>
          </w:tcPr>
          <w:p w:rsidR="007C3272" w:rsidRPr="00F4616C" w:rsidRDefault="007C3272" w:rsidP="0078069B">
            <w:pPr>
              <w:widowControl w:val="0"/>
              <w:suppressAutoHyphens/>
              <w:autoSpaceDE w:val="0"/>
              <w:spacing w:after="0" w:line="240" w:lineRule="auto"/>
              <w:jc w:val="center"/>
              <w:rPr>
                <w:rFonts w:ascii="Times New Roman" w:eastAsia="Times New Roman" w:hAnsi="Times New Roman" w:cs="Times New Roman"/>
                <w:noProof/>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C3272" w:rsidRPr="004A33C2" w:rsidRDefault="007C3272" w:rsidP="0078069B">
            <w:pPr>
              <w:spacing w:after="0" w:line="240" w:lineRule="auto"/>
              <w:jc w:val="both"/>
              <w:rPr>
                <w:rFonts w:ascii="Times New Roman" w:hAnsi="Times New Roman" w:cs="Times New Roman"/>
                <w:sz w:val="24"/>
                <w:szCs w:val="24"/>
              </w:rPr>
            </w:pPr>
            <w:proofErr w:type="spellStart"/>
            <w:r w:rsidRPr="004A33C2">
              <w:rPr>
                <w:rFonts w:ascii="Times New Roman" w:hAnsi="Times New Roman" w:cs="Times New Roman"/>
                <w:sz w:val="24"/>
                <w:szCs w:val="24"/>
              </w:rPr>
              <w:t>Жургенбаев</w:t>
            </w:r>
            <w:proofErr w:type="spellEnd"/>
            <w:r w:rsidRPr="004A33C2">
              <w:rPr>
                <w:rFonts w:ascii="Times New Roman" w:hAnsi="Times New Roman" w:cs="Times New Roman"/>
                <w:sz w:val="24"/>
                <w:szCs w:val="24"/>
              </w:rPr>
              <w:t xml:space="preserve"> </w:t>
            </w:r>
          </w:p>
          <w:p w:rsidR="007C3272" w:rsidRPr="004A33C2" w:rsidRDefault="007C3272" w:rsidP="0078069B">
            <w:pPr>
              <w:widowControl w:val="0"/>
              <w:suppressAutoHyphens/>
              <w:autoSpaceDE w:val="0"/>
              <w:spacing w:after="0" w:line="240" w:lineRule="auto"/>
              <w:jc w:val="both"/>
              <w:rPr>
                <w:rFonts w:ascii="Times New Roman" w:hAnsi="Times New Roman" w:cs="Times New Roman"/>
                <w:sz w:val="24"/>
                <w:szCs w:val="24"/>
              </w:rPr>
            </w:pPr>
            <w:r w:rsidRPr="004A33C2">
              <w:rPr>
                <w:rFonts w:ascii="Times New Roman" w:hAnsi="Times New Roman" w:cs="Times New Roman"/>
                <w:sz w:val="24"/>
                <w:szCs w:val="24"/>
              </w:rPr>
              <w:t xml:space="preserve">Эрик </w:t>
            </w:r>
            <w:proofErr w:type="spellStart"/>
            <w:r w:rsidRPr="004A33C2">
              <w:rPr>
                <w:rFonts w:ascii="Times New Roman" w:hAnsi="Times New Roman" w:cs="Times New Roman"/>
                <w:sz w:val="24"/>
                <w:szCs w:val="24"/>
              </w:rPr>
              <w:t>Шакиржанович</w:t>
            </w:r>
            <w:proofErr w:type="spellEnd"/>
          </w:p>
        </w:tc>
        <w:tc>
          <w:tcPr>
            <w:tcW w:w="2551" w:type="dxa"/>
            <w:tcBorders>
              <w:top w:val="single" w:sz="4" w:space="0" w:color="auto"/>
              <w:left w:val="single" w:sz="4" w:space="0" w:color="auto"/>
              <w:bottom w:val="single" w:sz="4" w:space="0" w:color="auto"/>
              <w:right w:val="single" w:sz="4" w:space="0" w:color="auto"/>
            </w:tcBorders>
          </w:tcPr>
          <w:p w:rsidR="007C3272" w:rsidRPr="002428D7" w:rsidRDefault="007C3272" w:rsidP="002428D7">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tc>
      </w:tr>
      <w:tr w:rsidR="007C3272" w:rsidRPr="002428D7" w:rsidTr="002428D7">
        <w:tc>
          <w:tcPr>
            <w:tcW w:w="3119" w:type="dxa"/>
            <w:tcBorders>
              <w:top w:val="single" w:sz="4" w:space="0" w:color="auto"/>
              <w:left w:val="single" w:sz="4" w:space="0" w:color="auto"/>
              <w:bottom w:val="single" w:sz="4" w:space="0" w:color="auto"/>
              <w:right w:val="single" w:sz="4" w:space="0" w:color="auto"/>
            </w:tcBorders>
            <w:hideMark/>
          </w:tcPr>
          <w:p w:rsidR="007C3272" w:rsidRPr="00F4616C" w:rsidRDefault="007C3272" w:rsidP="0078069B">
            <w:pPr>
              <w:widowControl w:val="0"/>
              <w:suppressAutoHyphens/>
              <w:autoSpaceDE w:val="0"/>
              <w:spacing w:after="0" w:line="240" w:lineRule="auto"/>
              <w:rPr>
                <w:rFonts w:ascii="Times New Roman" w:eastAsia="Times New Roman" w:hAnsi="Times New Roman" w:cs="Times New Roman"/>
                <w:sz w:val="24"/>
                <w:szCs w:val="24"/>
                <w:lang w:eastAsia="ar-SA"/>
              </w:rPr>
            </w:pPr>
            <w:r w:rsidRPr="00F4616C">
              <w:rPr>
                <w:rFonts w:ascii="Times New Roman" w:eastAsia="Times New Roman" w:hAnsi="Times New Roman" w:cs="Times New Roman"/>
                <w:sz w:val="24"/>
                <w:szCs w:val="24"/>
                <w:lang w:eastAsia="ar-SA"/>
              </w:rPr>
              <w:t>Специалист ОПС-П</w:t>
            </w:r>
          </w:p>
        </w:tc>
        <w:tc>
          <w:tcPr>
            <w:tcW w:w="1843" w:type="dxa"/>
            <w:tcBorders>
              <w:top w:val="single" w:sz="4" w:space="0" w:color="auto"/>
              <w:left w:val="single" w:sz="4" w:space="0" w:color="auto"/>
              <w:bottom w:val="single" w:sz="4" w:space="0" w:color="auto"/>
              <w:right w:val="single" w:sz="4" w:space="0" w:color="auto"/>
            </w:tcBorders>
          </w:tcPr>
          <w:p w:rsidR="007C3272" w:rsidRPr="00F4616C" w:rsidRDefault="007C3272" w:rsidP="0078069B">
            <w:pPr>
              <w:widowControl w:val="0"/>
              <w:suppressAutoHyphens/>
              <w:autoSpaceDE w:val="0"/>
              <w:spacing w:after="0" w:line="240" w:lineRule="auto"/>
              <w:jc w:val="center"/>
              <w:rPr>
                <w:rFonts w:ascii="Times New Roman" w:eastAsia="Times New Roman" w:hAnsi="Times New Roman" w:cs="Times New Roman"/>
                <w:noProof/>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C3272" w:rsidRPr="004A33C2" w:rsidRDefault="007C3272" w:rsidP="0078069B">
            <w:pPr>
              <w:spacing w:after="0" w:line="240" w:lineRule="auto"/>
              <w:jc w:val="both"/>
              <w:rPr>
                <w:rFonts w:ascii="Times New Roman" w:hAnsi="Times New Roman" w:cs="Times New Roman"/>
                <w:sz w:val="24"/>
                <w:szCs w:val="24"/>
              </w:rPr>
            </w:pPr>
            <w:r w:rsidRPr="004A33C2">
              <w:rPr>
                <w:rFonts w:ascii="Times New Roman" w:hAnsi="Times New Roman" w:cs="Times New Roman"/>
                <w:sz w:val="24"/>
                <w:szCs w:val="24"/>
              </w:rPr>
              <w:t xml:space="preserve">Мухамеджанов </w:t>
            </w:r>
          </w:p>
          <w:p w:rsidR="007C3272" w:rsidRPr="004A33C2" w:rsidRDefault="007C3272" w:rsidP="0078069B">
            <w:pPr>
              <w:widowControl w:val="0"/>
              <w:suppressAutoHyphens/>
              <w:autoSpaceDE w:val="0"/>
              <w:spacing w:after="0" w:line="240" w:lineRule="auto"/>
              <w:jc w:val="both"/>
              <w:rPr>
                <w:rFonts w:ascii="Times New Roman" w:hAnsi="Times New Roman" w:cs="Times New Roman"/>
                <w:sz w:val="24"/>
                <w:szCs w:val="24"/>
              </w:rPr>
            </w:pPr>
            <w:proofErr w:type="spellStart"/>
            <w:r w:rsidRPr="004A33C2">
              <w:rPr>
                <w:rFonts w:ascii="Times New Roman" w:hAnsi="Times New Roman" w:cs="Times New Roman"/>
                <w:sz w:val="24"/>
                <w:szCs w:val="24"/>
              </w:rPr>
              <w:t>Равиль</w:t>
            </w:r>
            <w:proofErr w:type="spellEnd"/>
            <w:r w:rsidRPr="004A33C2">
              <w:rPr>
                <w:rFonts w:ascii="Times New Roman" w:hAnsi="Times New Roman" w:cs="Times New Roman"/>
                <w:sz w:val="24"/>
                <w:szCs w:val="24"/>
              </w:rPr>
              <w:t xml:space="preserve"> Ахатович</w:t>
            </w:r>
          </w:p>
        </w:tc>
        <w:tc>
          <w:tcPr>
            <w:tcW w:w="2551" w:type="dxa"/>
            <w:tcBorders>
              <w:top w:val="single" w:sz="4" w:space="0" w:color="auto"/>
              <w:left w:val="single" w:sz="4" w:space="0" w:color="auto"/>
              <w:bottom w:val="single" w:sz="4" w:space="0" w:color="auto"/>
              <w:right w:val="single" w:sz="4" w:space="0" w:color="auto"/>
            </w:tcBorders>
          </w:tcPr>
          <w:p w:rsidR="007C3272" w:rsidRPr="002428D7" w:rsidRDefault="007C3272" w:rsidP="002428D7">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tc>
      </w:tr>
      <w:tr w:rsidR="007C3272" w:rsidRPr="002428D7" w:rsidTr="002428D7">
        <w:tc>
          <w:tcPr>
            <w:tcW w:w="3119" w:type="dxa"/>
            <w:tcBorders>
              <w:top w:val="single" w:sz="4" w:space="0" w:color="auto"/>
              <w:left w:val="single" w:sz="4" w:space="0" w:color="auto"/>
              <w:bottom w:val="single" w:sz="4" w:space="0" w:color="auto"/>
              <w:right w:val="single" w:sz="4" w:space="0" w:color="auto"/>
            </w:tcBorders>
            <w:hideMark/>
          </w:tcPr>
          <w:p w:rsidR="007C3272" w:rsidRPr="00F4616C" w:rsidRDefault="007C3272" w:rsidP="0078069B">
            <w:pPr>
              <w:widowControl w:val="0"/>
              <w:suppressAutoHyphens/>
              <w:autoSpaceDE w:val="0"/>
              <w:spacing w:after="0" w:line="240" w:lineRule="auto"/>
              <w:rPr>
                <w:rFonts w:ascii="Times New Roman" w:eastAsia="Times New Roman" w:hAnsi="Times New Roman" w:cs="Times New Roman"/>
                <w:sz w:val="24"/>
                <w:szCs w:val="24"/>
                <w:lang w:eastAsia="ar-SA"/>
              </w:rPr>
            </w:pPr>
            <w:r w:rsidRPr="00F4616C">
              <w:rPr>
                <w:rFonts w:ascii="Times New Roman" w:eastAsia="Times New Roman" w:hAnsi="Times New Roman" w:cs="Times New Roman"/>
                <w:sz w:val="24"/>
                <w:szCs w:val="24"/>
                <w:lang w:eastAsia="ar-SA"/>
              </w:rPr>
              <w:t xml:space="preserve">Менеджер </w:t>
            </w:r>
          </w:p>
        </w:tc>
        <w:tc>
          <w:tcPr>
            <w:tcW w:w="1843" w:type="dxa"/>
            <w:tcBorders>
              <w:top w:val="single" w:sz="4" w:space="0" w:color="auto"/>
              <w:left w:val="single" w:sz="4" w:space="0" w:color="auto"/>
              <w:bottom w:val="single" w:sz="4" w:space="0" w:color="auto"/>
              <w:right w:val="single" w:sz="4" w:space="0" w:color="auto"/>
            </w:tcBorders>
          </w:tcPr>
          <w:p w:rsidR="007C3272" w:rsidRPr="00F4616C" w:rsidRDefault="007C3272" w:rsidP="0078069B">
            <w:pPr>
              <w:widowControl w:val="0"/>
              <w:suppressAutoHyphens/>
              <w:autoSpaceDE w:val="0"/>
              <w:spacing w:after="0" w:line="240" w:lineRule="auto"/>
              <w:jc w:val="center"/>
              <w:rPr>
                <w:rFonts w:ascii="Times New Roman" w:eastAsia="Times New Roman" w:hAnsi="Times New Roman" w:cs="Times New Roman"/>
                <w:noProof/>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C3272" w:rsidRPr="004A33C2" w:rsidRDefault="007C3272" w:rsidP="0078069B">
            <w:pPr>
              <w:spacing w:after="0" w:line="240" w:lineRule="auto"/>
              <w:jc w:val="both"/>
              <w:rPr>
                <w:rFonts w:ascii="Times New Roman" w:hAnsi="Times New Roman" w:cs="Times New Roman"/>
                <w:sz w:val="24"/>
                <w:szCs w:val="24"/>
              </w:rPr>
            </w:pPr>
            <w:r w:rsidRPr="004A33C2">
              <w:rPr>
                <w:rFonts w:ascii="Times New Roman" w:hAnsi="Times New Roman" w:cs="Times New Roman"/>
                <w:sz w:val="24"/>
                <w:szCs w:val="24"/>
              </w:rPr>
              <w:t>Васина </w:t>
            </w:r>
          </w:p>
          <w:p w:rsidR="007C3272" w:rsidRPr="004A33C2" w:rsidRDefault="007C3272" w:rsidP="0078069B">
            <w:pPr>
              <w:widowControl w:val="0"/>
              <w:suppressAutoHyphens/>
              <w:autoSpaceDE w:val="0"/>
              <w:spacing w:after="0" w:line="240" w:lineRule="auto"/>
              <w:jc w:val="both"/>
              <w:rPr>
                <w:rFonts w:ascii="Times New Roman" w:hAnsi="Times New Roman" w:cs="Times New Roman"/>
                <w:sz w:val="24"/>
                <w:szCs w:val="24"/>
              </w:rPr>
            </w:pPr>
            <w:r w:rsidRPr="004A33C2">
              <w:rPr>
                <w:rFonts w:ascii="Times New Roman" w:hAnsi="Times New Roman" w:cs="Times New Roman"/>
                <w:sz w:val="24"/>
                <w:szCs w:val="24"/>
              </w:rPr>
              <w:t>Мария Игоревна</w:t>
            </w:r>
          </w:p>
        </w:tc>
        <w:tc>
          <w:tcPr>
            <w:tcW w:w="2551" w:type="dxa"/>
            <w:tcBorders>
              <w:top w:val="single" w:sz="4" w:space="0" w:color="auto"/>
              <w:left w:val="single" w:sz="4" w:space="0" w:color="auto"/>
              <w:bottom w:val="single" w:sz="4" w:space="0" w:color="auto"/>
              <w:right w:val="single" w:sz="4" w:space="0" w:color="auto"/>
            </w:tcBorders>
          </w:tcPr>
          <w:p w:rsidR="007C3272" w:rsidRPr="002428D7" w:rsidRDefault="007C3272" w:rsidP="002428D7">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tc>
      </w:tr>
      <w:tr w:rsidR="007C3272" w:rsidRPr="002428D7" w:rsidTr="002428D7">
        <w:tc>
          <w:tcPr>
            <w:tcW w:w="3119" w:type="dxa"/>
            <w:tcBorders>
              <w:top w:val="single" w:sz="4" w:space="0" w:color="auto"/>
              <w:left w:val="single" w:sz="4" w:space="0" w:color="auto"/>
              <w:bottom w:val="single" w:sz="4" w:space="0" w:color="auto"/>
              <w:right w:val="single" w:sz="4" w:space="0" w:color="auto"/>
            </w:tcBorders>
            <w:hideMark/>
          </w:tcPr>
          <w:p w:rsidR="007C3272" w:rsidRPr="00F4616C" w:rsidRDefault="007C3272" w:rsidP="0078069B">
            <w:pPr>
              <w:widowControl w:val="0"/>
              <w:suppressAutoHyphens/>
              <w:autoSpaceDE w:val="0"/>
              <w:spacing w:after="0" w:line="240" w:lineRule="auto"/>
              <w:rPr>
                <w:rFonts w:ascii="Times New Roman" w:eastAsia="Times New Roman" w:hAnsi="Times New Roman" w:cs="Times New Roman"/>
                <w:sz w:val="24"/>
                <w:szCs w:val="24"/>
                <w:lang w:eastAsia="ar-SA"/>
              </w:rPr>
            </w:pPr>
            <w:r w:rsidRPr="00F4616C">
              <w:rPr>
                <w:rFonts w:ascii="Times New Roman" w:eastAsia="Times New Roman" w:hAnsi="Times New Roman" w:cs="Times New Roman"/>
                <w:sz w:val="24"/>
                <w:szCs w:val="24"/>
                <w:lang w:eastAsia="ar-SA"/>
              </w:rPr>
              <w:t>Офис-менеджер</w:t>
            </w:r>
          </w:p>
        </w:tc>
        <w:tc>
          <w:tcPr>
            <w:tcW w:w="1843" w:type="dxa"/>
            <w:tcBorders>
              <w:top w:val="single" w:sz="4" w:space="0" w:color="auto"/>
              <w:left w:val="single" w:sz="4" w:space="0" w:color="auto"/>
              <w:bottom w:val="single" w:sz="4" w:space="0" w:color="auto"/>
              <w:right w:val="single" w:sz="4" w:space="0" w:color="auto"/>
            </w:tcBorders>
          </w:tcPr>
          <w:p w:rsidR="007C3272" w:rsidRPr="00F4616C" w:rsidRDefault="007C3272" w:rsidP="0078069B">
            <w:pPr>
              <w:widowControl w:val="0"/>
              <w:suppressAutoHyphens/>
              <w:autoSpaceDE w:val="0"/>
              <w:spacing w:after="0" w:line="240" w:lineRule="auto"/>
              <w:jc w:val="center"/>
              <w:rPr>
                <w:rFonts w:ascii="Times New Roman" w:eastAsia="Times New Roman" w:hAnsi="Times New Roman" w:cs="Times New Roman"/>
                <w:noProof/>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C3272" w:rsidRPr="004A33C2" w:rsidRDefault="007C3272" w:rsidP="0078069B">
            <w:pPr>
              <w:spacing w:after="0" w:line="240" w:lineRule="auto"/>
              <w:jc w:val="both"/>
              <w:rPr>
                <w:rFonts w:ascii="Times New Roman" w:hAnsi="Times New Roman" w:cs="Times New Roman"/>
                <w:sz w:val="24"/>
                <w:szCs w:val="24"/>
              </w:rPr>
            </w:pPr>
            <w:proofErr w:type="spellStart"/>
            <w:r w:rsidRPr="004A33C2">
              <w:rPr>
                <w:rFonts w:ascii="Times New Roman" w:hAnsi="Times New Roman" w:cs="Times New Roman"/>
                <w:sz w:val="24"/>
                <w:szCs w:val="24"/>
              </w:rPr>
              <w:t>Сансызбаева</w:t>
            </w:r>
            <w:proofErr w:type="spellEnd"/>
            <w:r w:rsidRPr="004A33C2">
              <w:rPr>
                <w:rFonts w:ascii="Times New Roman" w:hAnsi="Times New Roman" w:cs="Times New Roman"/>
                <w:sz w:val="24"/>
                <w:szCs w:val="24"/>
              </w:rPr>
              <w:t xml:space="preserve"> </w:t>
            </w:r>
            <w:proofErr w:type="spellStart"/>
            <w:r w:rsidRPr="004A33C2">
              <w:rPr>
                <w:rFonts w:ascii="Times New Roman" w:hAnsi="Times New Roman" w:cs="Times New Roman"/>
                <w:sz w:val="24"/>
                <w:szCs w:val="24"/>
              </w:rPr>
              <w:t>Айгуль</w:t>
            </w:r>
            <w:proofErr w:type="spellEnd"/>
            <w:r w:rsidRPr="004A33C2">
              <w:rPr>
                <w:rFonts w:ascii="Times New Roman" w:hAnsi="Times New Roman" w:cs="Times New Roman"/>
                <w:sz w:val="24"/>
                <w:szCs w:val="24"/>
              </w:rPr>
              <w:t xml:space="preserve"> </w:t>
            </w:r>
          </w:p>
          <w:p w:rsidR="007C3272" w:rsidRPr="004A33C2" w:rsidRDefault="007C3272" w:rsidP="0078069B">
            <w:pPr>
              <w:widowControl w:val="0"/>
              <w:suppressAutoHyphens/>
              <w:autoSpaceDE w:val="0"/>
              <w:spacing w:after="0" w:line="240" w:lineRule="auto"/>
              <w:jc w:val="both"/>
              <w:rPr>
                <w:rFonts w:ascii="Times New Roman" w:hAnsi="Times New Roman" w:cs="Times New Roman"/>
                <w:sz w:val="24"/>
                <w:szCs w:val="24"/>
              </w:rPr>
            </w:pPr>
            <w:proofErr w:type="spellStart"/>
            <w:r w:rsidRPr="004A33C2">
              <w:rPr>
                <w:rFonts w:ascii="Times New Roman" w:hAnsi="Times New Roman" w:cs="Times New Roman"/>
                <w:sz w:val="24"/>
                <w:szCs w:val="24"/>
              </w:rPr>
              <w:t>Еркинкызы</w:t>
            </w:r>
            <w:proofErr w:type="spellEnd"/>
          </w:p>
        </w:tc>
        <w:tc>
          <w:tcPr>
            <w:tcW w:w="2551" w:type="dxa"/>
            <w:tcBorders>
              <w:top w:val="single" w:sz="4" w:space="0" w:color="auto"/>
              <w:left w:val="single" w:sz="4" w:space="0" w:color="auto"/>
              <w:bottom w:val="single" w:sz="4" w:space="0" w:color="auto"/>
              <w:right w:val="single" w:sz="4" w:space="0" w:color="auto"/>
            </w:tcBorders>
          </w:tcPr>
          <w:p w:rsidR="007C3272" w:rsidRPr="002428D7" w:rsidRDefault="007C3272" w:rsidP="002428D7">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tc>
      </w:tr>
      <w:tr w:rsidR="007C3272" w:rsidRPr="002428D7" w:rsidTr="002428D7">
        <w:tc>
          <w:tcPr>
            <w:tcW w:w="3119" w:type="dxa"/>
            <w:tcBorders>
              <w:top w:val="single" w:sz="4" w:space="0" w:color="auto"/>
              <w:left w:val="single" w:sz="4" w:space="0" w:color="auto"/>
              <w:bottom w:val="single" w:sz="4" w:space="0" w:color="auto"/>
              <w:right w:val="single" w:sz="4" w:space="0" w:color="auto"/>
            </w:tcBorders>
            <w:hideMark/>
          </w:tcPr>
          <w:p w:rsidR="007C3272" w:rsidRPr="00F4616C" w:rsidRDefault="007C3272" w:rsidP="0078069B">
            <w:pPr>
              <w:widowControl w:val="0"/>
              <w:suppressAutoHyphens/>
              <w:autoSpaceDE w:val="0"/>
              <w:spacing w:after="0" w:line="240" w:lineRule="auto"/>
              <w:rPr>
                <w:rFonts w:ascii="Times New Roman" w:eastAsia="Times New Roman" w:hAnsi="Times New Roman" w:cs="Times New Roman"/>
                <w:sz w:val="24"/>
                <w:szCs w:val="24"/>
                <w:lang w:eastAsia="ar-SA"/>
              </w:rPr>
            </w:pPr>
            <w:r w:rsidRPr="00F4616C">
              <w:rPr>
                <w:rFonts w:ascii="Times New Roman" w:eastAsia="Times New Roman" w:hAnsi="Times New Roman" w:cs="Times New Roman"/>
                <w:sz w:val="24"/>
                <w:szCs w:val="24"/>
                <w:lang w:eastAsia="ar-SA"/>
              </w:rPr>
              <w:t>Менеджер</w:t>
            </w:r>
          </w:p>
        </w:tc>
        <w:tc>
          <w:tcPr>
            <w:tcW w:w="1843" w:type="dxa"/>
            <w:tcBorders>
              <w:top w:val="single" w:sz="4" w:space="0" w:color="auto"/>
              <w:left w:val="single" w:sz="4" w:space="0" w:color="auto"/>
              <w:bottom w:val="single" w:sz="4" w:space="0" w:color="auto"/>
              <w:right w:val="single" w:sz="4" w:space="0" w:color="auto"/>
            </w:tcBorders>
          </w:tcPr>
          <w:p w:rsidR="007C3272" w:rsidRPr="00F4616C" w:rsidRDefault="007C3272" w:rsidP="0078069B">
            <w:pPr>
              <w:widowControl w:val="0"/>
              <w:suppressAutoHyphens/>
              <w:autoSpaceDE w:val="0"/>
              <w:spacing w:after="0" w:line="240" w:lineRule="auto"/>
              <w:jc w:val="center"/>
              <w:rPr>
                <w:rFonts w:ascii="Times New Roman" w:eastAsia="Times New Roman" w:hAnsi="Times New Roman" w:cs="Times New Roman"/>
                <w:noProof/>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C3272" w:rsidRPr="004A33C2" w:rsidRDefault="007C3272" w:rsidP="0078069B">
            <w:pPr>
              <w:spacing w:after="0" w:line="240" w:lineRule="auto"/>
              <w:jc w:val="both"/>
              <w:rPr>
                <w:rFonts w:ascii="Times New Roman" w:hAnsi="Times New Roman" w:cs="Times New Roman"/>
                <w:sz w:val="24"/>
                <w:szCs w:val="24"/>
              </w:rPr>
            </w:pPr>
            <w:proofErr w:type="spellStart"/>
            <w:r w:rsidRPr="004A33C2">
              <w:rPr>
                <w:rFonts w:ascii="Times New Roman" w:hAnsi="Times New Roman" w:cs="Times New Roman"/>
                <w:sz w:val="24"/>
                <w:szCs w:val="24"/>
              </w:rPr>
              <w:t>Калиева</w:t>
            </w:r>
            <w:proofErr w:type="spellEnd"/>
            <w:r w:rsidRPr="004A33C2">
              <w:rPr>
                <w:rFonts w:ascii="Times New Roman" w:hAnsi="Times New Roman" w:cs="Times New Roman"/>
                <w:sz w:val="24"/>
                <w:szCs w:val="24"/>
              </w:rPr>
              <w:t xml:space="preserve"> Алтынай</w:t>
            </w:r>
          </w:p>
          <w:p w:rsidR="007C3272" w:rsidRPr="004A33C2" w:rsidRDefault="007C3272" w:rsidP="0078069B">
            <w:pPr>
              <w:widowControl w:val="0"/>
              <w:suppressAutoHyphens/>
              <w:autoSpaceDE w:val="0"/>
              <w:spacing w:after="0" w:line="240" w:lineRule="auto"/>
              <w:jc w:val="both"/>
              <w:rPr>
                <w:rFonts w:ascii="Times New Roman" w:hAnsi="Times New Roman" w:cs="Times New Roman"/>
                <w:sz w:val="24"/>
                <w:szCs w:val="24"/>
              </w:rPr>
            </w:pPr>
            <w:r w:rsidRPr="004A33C2">
              <w:rPr>
                <w:rFonts w:ascii="Times New Roman" w:hAnsi="Times New Roman" w:cs="Times New Roman"/>
                <w:sz w:val="24"/>
                <w:szCs w:val="24"/>
              </w:rPr>
              <w:t xml:space="preserve"> </w:t>
            </w:r>
            <w:proofErr w:type="spellStart"/>
            <w:r w:rsidRPr="004A33C2">
              <w:rPr>
                <w:rFonts w:ascii="Times New Roman" w:hAnsi="Times New Roman" w:cs="Times New Roman"/>
                <w:sz w:val="24"/>
                <w:szCs w:val="24"/>
              </w:rPr>
              <w:t>Асылбековна</w:t>
            </w:r>
            <w:proofErr w:type="spellEnd"/>
          </w:p>
        </w:tc>
        <w:tc>
          <w:tcPr>
            <w:tcW w:w="2551" w:type="dxa"/>
            <w:tcBorders>
              <w:top w:val="single" w:sz="4" w:space="0" w:color="auto"/>
              <w:left w:val="single" w:sz="4" w:space="0" w:color="auto"/>
              <w:bottom w:val="single" w:sz="4" w:space="0" w:color="auto"/>
              <w:right w:val="single" w:sz="4" w:space="0" w:color="auto"/>
            </w:tcBorders>
          </w:tcPr>
          <w:p w:rsidR="007C3272" w:rsidRPr="002428D7" w:rsidRDefault="007C3272" w:rsidP="002428D7">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tc>
      </w:tr>
      <w:tr w:rsidR="007C3272" w:rsidRPr="002428D7" w:rsidTr="002428D7">
        <w:tc>
          <w:tcPr>
            <w:tcW w:w="3119" w:type="dxa"/>
            <w:tcBorders>
              <w:top w:val="single" w:sz="4" w:space="0" w:color="auto"/>
              <w:left w:val="single" w:sz="4" w:space="0" w:color="auto"/>
              <w:bottom w:val="single" w:sz="4" w:space="0" w:color="auto"/>
              <w:right w:val="single" w:sz="4" w:space="0" w:color="auto"/>
            </w:tcBorders>
            <w:hideMark/>
          </w:tcPr>
          <w:p w:rsidR="007C3272" w:rsidRPr="00F4616C" w:rsidRDefault="007C3272" w:rsidP="0078069B">
            <w:pPr>
              <w:widowControl w:val="0"/>
              <w:suppressAutoHyphens/>
              <w:autoSpaceDE w:val="0"/>
              <w:spacing w:after="0" w:line="240" w:lineRule="auto"/>
              <w:rPr>
                <w:rFonts w:ascii="Times New Roman" w:eastAsia="Times New Roman" w:hAnsi="Times New Roman" w:cs="Times New Roman"/>
                <w:sz w:val="24"/>
                <w:szCs w:val="24"/>
                <w:lang w:eastAsia="ar-SA"/>
              </w:rPr>
            </w:pPr>
            <w:r w:rsidRPr="00F4616C">
              <w:rPr>
                <w:rFonts w:ascii="Times New Roman" w:eastAsia="Times New Roman" w:hAnsi="Times New Roman" w:cs="Times New Roman"/>
                <w:sz w:val="24"/>
                <w:szCs w:val="24"/>
                <w:lang w:eastAsia="ar-SA"/>
              </w:rPr>
              <w:t>Привлекаемый специалист (экзаменатор)</w:t>
            </w:r>
          </w:p>
        </w:tc>
        <w:tc>
          <w:tcPr>
            <w:tcW w:w="1843" w:type="dxa"/>
            <w:tcBorders>
              <w:top w:val="single" w:sz="4" w:space="0" w:color="auto"/>
              <w:left w:val="single" w:sz="4" w:space="0" w:color="auto"/>
              <w:bottom w:val="single" w:sz="4" w:space="0" w:color="auto"/>
              <w:right w:val="single" w:sz="4" w:space="0" w:color="auto"/>
            </w:tcBorders>
          </w:tcPr>
          <w:p w:rsidR="007C3272" w:rsidRPr="00F4616C" w:rsidRDefault="007C3272" w:rsidP="0078069B">
            <w:pPr>
              <w:widowControl w:val="0"/>
              <w:suppressAutoHyphens/>
              <w:autoSpaceDE w:val="0"/>
              <w:spacing w:after="0" w:line="240" w:lineRule="auto"/>
              <w:jc w:val="center"/>
              <w:rPr>
                <w:rFonts w:ascii="Times New Roman" w:eastAsia="Times New Roman" w:hAnsi="Times New Roman" w:cs="Times New Roman"/>
                <w:noProof/>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C3272" w:rsidRPr="004A33C2" w:rsidRDefault="007C3272" w:rsidP="0078069B">
            <w:pPr>
              <w:spacing w:after="0" w:line="240" w:lineRule="auto"/>
              <w:jc w:val="both"/>
              <w:rPr>
                <w:rFonts w:ascii="Times New Roman" w:hAnsi="Times New Roman" w:cs="Times New Roman"/>
                <w:sz w:val="24"/>
                <w:szCs w:val="24"/>
              </w:rPr>
            </w:pPr>
            <w:proofErr w:type="spellStart"/>
            <w:r w:rsidRPr="004A33C2">
              <w:rPr>
                <w:rFonts w:ascii="Times New Roman" w:hAnsi="Times New Roman" w:cs="Times New Roman"/>
                <w:sz w:val="24"/>
                <w:szCs w:val="24"/>
              </w:rPr>
              <w:t>Ербулекова</w:t>
            </w:r>
            <w:proofErr w:type="spellEnd"/>
            <w:r w:rsidRPr="004A33C2">
              <w:rPr>
                <w:rFonts w:ascii="Times New Roman" w:hAnsi="Times New Roman" w:cs="Times New Roman"/>
                <w:sz w:val="24"/>
                <w:szCs w:val="24"/>
              </w:rPr>
              <w:t xml:space="preserve"> </w:t>
            </w:r>
          </w:p>
          <w:p w:rsidR="007C3272" w:rsidRPr="004A33C2" w:rsidRDefault="007C3272" w:rsidP="0078069B">
            <w:pPr>
              <w:spacing w:after="0" w:line="240" w:lineRule="auto"/>
              <w:jc w:val="both"/>
              <w:rPr>
                <w:rFonts w:ascii="Times New Roman" w:hAnsi="Times New Roman" w:cs="Times New Roman"/>
                <w:sz w:val="24"/>
                <w:szCs w:val="24"/>
              </w:rPr>
            </w:pPr>
            <w:r w:rsidRPr="004A33C2">
              <w:rPr>
                <w:rFonts w:ascii="Times New Roman" w:hAnsi="Times New Roman" w:cs="Times New Roman"/>
                <w:sz w:val="24"/>
                <w:szCs w:val="24"/>
              </w:rPr>
              <w:t>Диана Сергеевна</w:t>
            </w:r>
          </w:p>
        </w:tc>
        <w:tc>
          <w:tcPr>
            <w:tcW w:w="2551" w:type="dxa"/>
            <w:tcBorders>
              <w:top w:val="single" w:sz="4" w:space="0" w:color="auto"/>
              <w:left w:val="single" w:sz="4" w:space="0" w:color="auto"/>
              <w:bottom w:val="single" w:sz="4" w:space="0" w:color="auto"/>
              <w:right w:val="single" w:sz="4" w:space="0" w:color="auto"/>
            </w:tcBorders>
          </w:tcPr>
          <w:p w:rsidR="007C3272" w:rsidRPr="002428D7" w:rsidRDefault="007C3272" w:rsidP="002428D7">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tc>
      </w:tr>
      <w:tr w:rsidR="007C3272" w:rsidRPr="002428D7" w:rsidTr="002428D7">
        <w:tc>
          <w:tcPr>
            <w:tcW w:w="3119" w:type="dxa"/>
            <w:tcBorders>
              <w:top w:val="single" w:sz="4" w:space="0" w:color="auto"/>
              <w:left w:val="single" w:sz="4" w:space="0" w:color="auto"/>
              <w:bottom w:val="single" w:sz="4" w:space="0" w:color="auto"/>
              <w:right w:val="single" w:sz="4" w:space="0" w:color="auto"/>
            </w:tcBorders>
            <w:hideMark/>
          </w:tcPr>
          <w:p w:rsidR="007C3272" w:rsidRPr="00F4616C" w:rsidRDefault="007C3272" w:rsidP="0078069B">
            <w:pPr>
              <w:widowControl w:val="0"/>
              <w:suppressAutoHyphens/>
              <w:autoSpaceDE w:val="0"/>
              <w:spacing w:after="0" w:line="240" w:lineRule="auto"/>
              <w:rPr>
                <w:rFonts w:ascii="Times New Roman" w:eastAsia="Times New Roman" w:hAnsi="Times New Roman" w:cs="Times New Roman"/>
                <w:sz w:val="24"/>
                <w:szCs w:val="24"/>
                <w:lang w:eastAsia="ar-SA"/>
              </w:rPr>
            </w:pPr>
            <w:r w:rsidRPr="00F4616C">
              <w:rPr>
                <w:rFonts w:ascii="Times New Roman" w:eastAsia="Times New Roman" w:hAnsi="Times New Roman" w:cs="Times New Roman"/>
                <w:sz w:val="24"/>
                <w:szCs w:val="24"/>
                <w:lang w:eastAsia="ar-SA"/>
              </w:rPr>
              <w:t>Привлекаемый специалист (экзаменатор)</w:t>
            </w:r>
          </w:p>
        </w:tc>
        <w:tc>
          <w:tcPr>
            <w:tcW w:w="1843" w:type="dxa"/>
            <w:tcBorders>
              <w:top w:val="single" w:sz="4" w:space="0" w:color="auto"/>
              <w:left w:val="single" w:sz="4" w:space="0" w:color="auto"/>
              <w:bottom w:val="single" w:sz="4" w:space="0" w:color="auto"/>
              <w:right w:val="single" w:sz="4" w:space="0" w:color="auto"/>
            </w:tcBorders>
          </w:tcPr>
          <w:p w:rsidR="007C3272" w:rsidRPr="00F4616C" w:rsidRDefault="007C3272" w:rsidP="0078069B">
            <w:pPr>
              <w:widowControl w:val="0"/>
              <w:suppressAutoHyphens/>
              <w:autoSpaceDE w:val="0"/>
              <w:spacing w:after="0" w:line="240" w:lineRule="auto"/>
              <w:jc w:val="center"/>
              <w:rPr>
                <w:rFonts w:ascii="Times New Roman" w:eastAsia="Times New Roman" w:hAnsi="Times New Roman" w:cs="Times New Roman"/>
                <w:noProof/>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C3272" w:rsidRPr="004A33C2" w:rsidRDefault="007C3272" w:rsidP="0078069B">
            <w:pPr>
              <w:widowControl w:val="0"/>
              <w:suppressAutoHyphens/>
              <w:autoSpaceDE w:val="0"/>
              <w:spacing w:after="0" w:line="240" w:lineRule="auto"/>
              <w:rPr>
                <w:rFonts w:ascii="Times New Roman" w:hAnsi="Times New Roman" w:cs="Times New Roman"/>
                <w:sz w:val="24"/>
                <w:szCs w:val="24"/>
              </w:rPr>
            </w:pPr>
            <w:r w:rsidRPr="004A33C2">
              <w:rPr>
                <w:rFonts w:ascii="Times New Roman" w:hAnsi="Times New Roman" w:cs="Times New Roman"/>
                <w:sz w:val="24"/>
                <w:szCs w:val="24"/>
                <w:lang w:val="kk-KZ"/>
              </w:rPr>
              <w:t>Курмашев Темирхан Булатович</w:t>
            </w:r>
          </w:p>
        </w:tc>
        <w:tc>
          <w:tcPr>
            <w:tcW w:w="2551" w:type="dxa"/>
            <w:tcBorders>
              <w:top w:val="single" w:sz="4" w:space="0" w:color="auto"/>
              <w:left w:val="single" w:sz="4" w:space="0" w:color="auto"/>
              <w:bottom w:val="single" w:sz="4" w:space="0" w:color="auto"/>
              <w:right w:val="single" w:sz="4" w:space="0" w:color="auto"/>
            </w:tcBorders>
          </w:tcPr>
          <w:p w:rsidR="007C3272" w:rsidRPr="002428D7" w:rsidRDefault="007C3272" w:rsidP="002428D7">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tc>
      </w:tr>
      <w:tr w:rsidR="007C3272" w:rsidRPr="002428D7" w:rsidTr="002428D7">
        <w:tc>
          <w:tcPr>
            <w:tcW w:w="3119" w:type="dxa"/>
            <w:tcBorders>
              <w:top w:val="single" w:sz="4" w:space="0" w:color="auto"/>
              <w:left w:val="single" w:sz="4" w:space="0" w:color="auto"/>
              <w:bottom w:val="single" w:sz="4" w:space="0" w:color="auto"/>
              <w:right w:val="single" w:sz="4" w:space="0" w:color="auto"/>
            </w:tcBorders>
            <w:hideMark/>
          </w:tcPr>
          <w:p w:rsidR="007C3272" w:rsidRPr="00F4616C" w:rsidRDefault="007C3272" w:rsidP="0078069B">
            <w:pPr>
              <w:widowControl w:val="0"/>
              <w:suppressAutoHyphens/>
              <w:autoSpaceDE w:val="0"/>
              <w:spacing w:after="0" w:line="240" w:lineRule="auto"/>
              <w:rPr>
                <w:rFonts w:ascii="Times New Roman" w:eastAsia="Times New Roman" w:hAnsi="Times New Roman" w:cs="Times New Roman"/>
                <w:sz w:val="24"/>
                <w:szCs w:val="24"/>
                <w:lang w:eastAsia="ar-SA"/>
              </w:rPr>
            </w:pPr>
            <w:r w:rsidRPr="00F4616C">
              <w:rPr>
                <w:rFonts w:ascii="Times New Roman" w:eastAsia="Times New Roman" w:hAnsi="Times New Roman" w:cs="Times New Roman"/>
                <w:sz w:val="24"/>
                <w:szCs w:val="24"/>
                <w:lang w:eastAsia="ar-SA"/>
              </w:rPr>
              <w:t>Привлекаемый специалист (экзаменатор)</w:t>
            </w:r>
          </w:p>
        </w:tc>
        <w:tc>
          <w:tcPr>
            <w:tcW w:w="1843" w:type="dxa"/>
            <w:tcBorders>
              <w:top w:val="single" w:sz="4" w:space="0" w:color="auto"/>
              <w:left w:val="single" w:sz="4" w:space="0" w:color="auto"/>
              <w:bottom w:val="single" w:sz="4" w:space="0" w:color="auto"/>
              <w:right w:val="single" w:sz="4" w:space="0" w:color="auto"/>
            </w:tcBorders>
          </w:tcPr>
          <w:p w:rsidR="007C3272" w:rsidRPr="00F4616C" w:rsidRDefault="007C3272" w:rsidP="0078069B">
            <w:pPr>
              <w:widowControl w:val="0"/>
              <w:suppressAutoHyphens/>
              <w:autoSpaceDE w:val="0"/>
              <w:spacing w:after="0" w:line="240" w:lineRule="auto"/>
              <w:jc w:val="center"/>
              <w:rPr>
                <w:rFonts w:ascii="Times New Roman" w:eastAsia="Times New Roman" w:hAnsi="Times New Roman" w:cs="Times New Roman"/>
                <w:noProof/>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C3272" w:rsidRPr="004A33C2" w:rsidRDefault="007C3272" w:rsidP="0078069B">
            <w:pPr>
              <w:widowControl w:val="0"/>
              <w:suppressAutoHyphens/>
              <w:autoSpaceDE w:val="0"/>
              <w:spacing w:after="0" w:line="240" w:lineRule="auto"/>
              <w:rPr>
                <w:rFonts w:ascii="Times New Roman" w:hAnsi="Times New Roman" w:cs="Times New Roman"/>
                <w:sz w:val="24"/>
                <w:szCs w:val="24"/>
              </w:rPr>
            </w:pPr>
            <w:proofErr w:type="spellStart"/>
            <w:r w:rsidRPr="004A33C2">
              <w:rPr>
                <w:rFonts w:ascii="Times New Roman" w:hAnsi="Times New Roman" w:cs="Times New Roman"/>
                <w:sz w:val="24"/>
                <w:szCs w:val="24"/>
              </w:rPr>
              <w:t>Дюсенов</w:t>
            </w:r>
            <w:proofErr w:type="spellEnd"/>
            <w:r w:rsidRPr="004A33C2">
              <w:rPr>
                <w:rFonts w:ascii="Times New Roman" w:hAnsi="Times New Roman" w:cs="Times New Roman"/>
                <w:sz w:val="24"/>
                <w:szCs w:val="24"/>
              </w:rPr>
              <w:t xml:space="preserve"> </w:t>
            </w:r>
            <w:proofErr w:type="spellStart"/>
            <w:r w:rsidRPr="004A33C2">
              <w:rPr>
                <w:rFonts w:ascii="Times New Roman" w:hAnsi="Times New Roman" w:cs="Times New Roman"/>
                <w:sz w:val="24"/>
                <w:szCs w:val="24"/>
              </w:rPr>
              <w:t>Есет</w:t>
            </w:r>
            <w:proofErr w:type="spellEnd"/>
            <w:r w:rsidRPr="004A33C2">
              <w:rPr>
                <w:rFonts w:ascii="Times New Roman" w:hAnsi="Times New Roman" w:cs="Times New Roman"/>
                <w:sz w:val="24"/>
                <w:szCs w:val="24"/>
              </w:rPr>
              <w:t xml:space="preserve"> </w:t>
            </w:r>
            <w:proofErr w:type="spellStart"/>
            <w:r w:rsidRPr="004A33C2">
              <w:rPr>
                <w:rFonts w:ascii="Times New Roman" w:hAnsi="Times New Roman" w:cs="Times New Roman"/>
                <w:sz w:val="24"/>
                <w:szCs w:val="24"/>
              </w:rPr>
              <w:t>Нуржанович</w:t>
            </w:r>
            <w:proofErr w:type="spellEnd"/>
          </w:p>
        </w:tc>
        <w:tc>
          <w:tcPr>
            <w:tcW w:w="2551" w:type="dxa"/>
            <w:tcBorders>
              <w:top w:val="single" w:sz="4" w:space="0" w:color="auto"/>
              <w:left w:val="single" w:sz="4" w:space="0" w:color="auto"/>
              <w:bottom w:val="single" w:sz="4" w:space="0" w:color="auto"/>
              <w:right w:val="single" w:sz="4" w:space="0" w:color="auto"/>
            </w:tcBorders>
          </w:tcPr>
          <w:p w:rsidR="007C3272" w:rsidRPr="002428D7" w:rsidRDefault="007C3272" w:rsidP="002428D7">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tc>
      </w:tr>
      <w:tr w:rsidR="007C3272" w:rsidRPr="002428D7" w:rsidTr="002428D7">
        <w:tc>
          <w:tcPr>
            <w:tcW w:w="3119" w:type="dxa"/>
            <w:tcBorders>
              <w:top w:val="single" w:sz="4" w:space="0" w:color="auto"/>
              <w:left w:val="single" w:sz="4" w:space="0" w:color="auto"/>
              <w:bottom w:val="single" w:sz="4" w:space="0" w:color="auto"/>
              <w:right w:val="single" w:sz="4" w:space="0" w:color="auto"/>
            </w:tcBorders>
            <w:hideMark/>
          </w:tcPr>
          <w:p w:rsidR="007C3272" w:rsidRPr="00F4616C" w:rsidRDefault="007C3272" w:rsidP="0078069B">
            <w:pPr>
              <w:widowControl w:val="0"/>
              <w:suppressAutoHyphens/>
              <w:autoSpaceDE w:val="0"/>
              <w:spacing w:after="0" w:line="240" w:lineRule="auto"/>
              <w:rPr>
                <w:rFonts w:ascii="Times New Roman" w:eastAsia="Times New Roman" w:hAnsi="Times New Roman" w:cs="Times New Roman"/>
                <w:sz w:val="24"/>
                <w:szCs w:val="24"/>
                <w:lang w:eastAsia="ar-SA"/>
              </w:rPr>
            </w:pPr>
            <w:r w:rsidRPr="00F4616C">
              <w:rPr>
                <w:rFonts w:ascii="Times New Roman" w:eastAsia="Times New Roman" w:hAnsi="Times New Roman" w:cs="Times New Roman"/>
                <w:sz w:val="24"/>
                <w:szCs w:val="24"/>
                <w:lang w:eastAsia="ar-SA"/>
              </w:rPr>
              <w:t>Привлекаемый специалист (экзаменатор)</w:t>
            </w:r>
          </w:p>
        </w:tc>
        <w:tc>
          <w:tcPr>
            <w:tcW w:w="1843" w:type="dxa"/>
            <w:tcBorders>
              <w:top w:val="single" w:sz="4" w:space="0" w:color="auto"/>
              <w:left w:val="single" w:sz="4" w:space="0" w:color="auto"/>
              <w:bottom w:val="single" w:sz="4" w:space="0" w:color="auto"/>
              <w:right w:val="single" w:sz="4" w:space="0" w:color="auto"/>
            </w:tcBorders>
          </w:tcPr>
          <w:p w:rsidR="007C3272" w:rsidRPr="00F4616C" w:rsidRDefault="007C3272" w:rsidP="0078069B">
            <w:pPr>
              <w:widowControl w:val="0"/>
              <w:suppressAutoHyphens/>
              <w:autoSpaceDE w:val="0"/>
              <w:spacing w:after="0" w:line="240" w:lineRule="auto"/>
              <w:jc w:val="center"/>
              <w:rPr>
                <w:rFonts w:ascii="Times New Roman" w:eastAsia="Times New Roman" w:hAnsi="Times New Roman" w:cs="Times New Roman"/>
                <w:noProof/>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C3272" w:rsidRPr="004A33C2" w:rsidRDefault="007C3272" w:rsidP="0078069B">
            <w:pPr>
              <w:widowControl w:val="0"/>
              <w:suppressAutoHyphens/>
              <w:autoSpaceDE w:val="0"/>
              <w:spacing w:after="0" w:line="240" w:lineRule="auto"/>
              <w:rPr>
                <w:rFonts w:ascii="Times New Roman" w:hAnsi="Times New Roman" w:cs="Times New Roman"/>
                <w:sz w:val="24"/>
                <w:szCs w:val="24"/>
              </w:rPr>
            </w:pPr>
            <w:proofErr w:type="spellStart"/>
            <w:r w:rsidRPr="004A33C2">
              <w:rPr>
                <w:rFonts w:ascii="Times New Roman" w:hAnsi="Times New Roman" w:cs="Times New Roman"/>
                <w:sz w:val="24"/>
                <w:szCs w:val="24"/>
              </w:rPr>
              <w:t>Дуйсенов</w:t>
            </w:r>
            <w:proofErr w:type="spellEnd"/>
            <w:r w:rsidRPr="004A33C2">
              <w:rPr>
                <w:rFonts w:ascii="Times New Roman" w:hAnsi="Times New Roman" w:cs="Times New Roman"/>
                <w:sz w:val="24"/>
                <w:szCs w:val="24"/>
              </w:rPr>
              <w:t xml:space="preserve"> </w:t>
            </w:r>
            <w:proofErr w:type="spellStart"/>
            <w:r w:rsidRPr="004A33C2">
              <w:rPr>
                <w:rFonts w:ascii="Times New Roman" w:hAnsi="Times New Roman" w:cs="Times New Roman"/>
                <w:sz w:val="24"/>
                <w:szCs w:val="24"/>
              </w:rPr>
              <w:t>Ермек</w:t>
            </w:r>
            <w:proofErr w:type="spellEnd"/>
            <w:r w:rsidRPr="004A33C2">
              <w:rPr>
                <w:rFonts w:ascii="Times New Roman" w:hAnsi="Times New Roman" w:cs="Times New Roman"/>
                <w:sz w:val="24"/>
                <w:szCs w:val="24"/>
              </w:rPr>
              <w:t xml:space="preserve"> </w:t>
            </w:r>
            <w:proofErr w:type="spellStart"/>
            <w:r w:rsidRPr="004A33C2">
              <w:rPr>
                <w:rFonts w:ascii="Times New Roman" w:hAnsi="Times New Roman" w:cs="Times New Roman"/>
                <w:sz w:val="24"/>
                <w:szCs w:val="24"/>
              </w:rPr>
              <w:t>Еркебулатович</w:t>
            </w:r>
            <w:proofErr w:type="spellEnd"/>
          </w:p>
        </w:tc>
        <w:tc>
          <w:tcPr>
            <w:tcW w:w="2551" w:type="dxa"/>
            <w:tcBorders>
              <w:top w:val="single" w:sz="4" w:space="0" w:color="auto"/>
              <w:left w:val="single" w:sz="4" w:space="0" w:color="auto"/>
              <w:bottom w:val="single" w:sz="4" w:space="0" w:color="auto"/>
              <w:right w:val="single" w:sz="4" w:space="0" w:color="auto"/>
            </w:tcBorders>
          </w:tcPr>
          <w:p w:rsidR="007C3272" w:rsidRPr="002428D7" w:rsidRDefault="007C3272" w:rsidP="002428D7">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tc>
      </w:tr>
      <w:tr w:rsidR="007C3272" w:rsidRPr="002428D7" w:rsidTr="002428D7">
        <w:tc>
          <w:tcPr>
            <w:tcW w:w="3119" w:type="dxa"/>
            <w:tcBorders>
              <w:top w:val="single" w:sz="4" w:space="0" w:color="auto"/>
              <w:left w:val="single" w:sz="4" w:space="0" w:color="auto"/>
              <w:bottom w:val="single" w:sz="4" w:space="0" w:color="auto"/>
              <w:right w:val="single" w:sz="4" w:space="0" w:color="auto"/>
            </w:tcBorders>
            <w:hideMark/>
          </w:tcPr>
          <w:p w:rsidR="007C3272" w:rsidRPr="00F4616C" w:rsidRDefault="007C3272" w:rsidP="0078069B">
            <w:pPr>
              <w:widowControl w:val="0"/>
              <w:suppressAutoHyphens/>
              <w:autoSpaceDE w:val="0"/>
              <w:spacing w:after="0" w:line="240" w:lineRule="auto"/>
              <w:rPr>
                <w:rFonts w:ascii="Times New Roman" w:eastAsia="Times New Roman" w:hAnsi="Times New Roman" w:cs="Times New Roman"/>
                <w:sz w:val="24"/>
                <w:szCs w:val="24"/>
                <w:lang w:eastAsia="ar-SA"/>
              </w:rPr>
            </w:pPr>
            <w:r w:rsidRPr="00F4616C">
              <w:rPr>
                <w:rFonts w:ascii="Times New Roman" w:eastAsia="Times New Roman" w:hAnsi="Times New Roman" w:cs="Times New Roman"/>
                <w:sz w:val="24"/>
                <w:szCs w:val="24"/>
                <w:lang w:eastAsia="ar-SA"/>
              </w:rPr>
              <w:t>Привлекаемый специалист (экзаменатор)</w:t>
            </w:r>
          </w:p>
        </w:tc>
        <w:tc>
          <w:tcPr>
            <w:tcW w:w="1843" w:type="dxa"/>
            <w:tcBorders>
              <w:top w:val="single" w:sz="4" w:space="0" w:color="auto"/>
              <w:left w:val="single" w:sz="4" w:space="0" w:color="auto"/>
              <w:bottom w:val="single" w:sz="4" w:space="0" w:color="auto"/>
              <w:right w:val="single" w:sz="4" w:space="0" w:color="auto"/>
            </w:tcBorders>
          </w:tcPr>
          <w:p w:rsidR="007C3272" w:rsidRPr="00F4616C" w:rsidRDefault="007C3272" w:rsidP="0078069B">
            <w:pPr>
              <w:widowControl w:val="0"/>
              <w:suppressAutoHyphens/>
              <w:autoSpaceDE w:val="0"/>
              <w:spacing w:after="0" w:line="240" w:lineRule="auto"/>
              <w:jc w:val="center"/>
              <w:rPr>
                <w:rFonts w:ascii="Times New Roman" w:eastAsia="Times New Roman" w:hAnsi="Times New Roman" w:cs="Times New Roman"/>
                <w:noProof/>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C3272" w:rsidRPr="004A33C2" w:rsidRDefault="007C3272" w:rsidP="0078069B">
            <w:pPr>
              <w:widowControl w:val="0"/>
              <w:suppressAutoHyphens/>
              <w:autoSpaceDE w:val="0"/>
              <w:spacing w:after="0" w:line="240" w:lineRule="auto"/>
              <w:rPr>
                <w:rFonts w:ascii="Times New Roman" w:hAnsi="Times New Roman" w:cs="Times New Roman"/>
                <w:sz w:val="24"/>
                <w:szCs w:val="24"/>
              </w:rPr>
            </w:pPr>
            <w:proofErr w:type="spellStart"/>
            <w:r w:rsidRPr="004A33C2">
              <w:rPr>
                <w:rFonts w:ascii="Times New Roman" w:hAnsi="Times New Roman" w:cs="Times New Roman"/>
                <w:sz w:val="24"/>
                <w:szCs w:val="24"/>
              </w:rPr>
              <w:t>Шигаев</w:t>
            </w:r>
            <w:proofErr w:type="spellEnd"/>
            <w:r w:rsidRPr="004A33C2">
              <w:rPr>
                <w:rFonts w:ascii="Times New Roman" w:hAnsi="Times New Roman" w:cs="Times New Roman"/>
                <w:sz w:val="24"/>
                <w:szCs w:val="24"/>
              </w:rPr>
              <w:t xml:space="preserve"> </w:t>
            </w:r>
            <w:proofErr w:type="spellStart"/>
            <w:r w:rsidRPr="004A33C2">
              <w:rPr>
                <w:rFonts w:ascii="Times New Roman" w:hAnsi="Times New Roman" w:cs="Times New Roman"/>
                <w:sz w:val="24"/>
                <w:szCs w:val="24"/>
              </w:rPr>
              <w:t>Данияр</w:t>
            </w:r>
            <w:proofErr w:type="spellEnd"/>
            <w:r w:rsidRPr="004A33C2">
              <w:rPr>
                <w:rFonts w:ascii="Times New Roman" w:hAnsi="Times New Roman" w:cs="Times New Roman"/>
                <w:sz w:val="24"/>
                <w:szCs w:val="24"/>
              </w:rPr>
              <w:t xml:space="preserve"> </w:t>
            </w:r>
            <w:proofErr w:type="spellStart"/>
            <w:r w:rsidRPr="004A33C2">
              <w:rPr>
                <w:rFonts w:ascii="Times New Roman" w:hAnsi="Times New Roman" w:cs="Times New Roman"/>
                <w:sz w:val="24"/>
                <w:szCs w:val="24"/>
              </w:rPr>
              <w:t>Темурович</w:t>
            </w:r>
            <w:proofErr w:type="spellEnd"/>
          </w:p>
        </w:tc>
        <w:tc>
          <w:tcPr>
            <w:tcW w:w="2551" w:type="dxa"/>
            <w:tcBorders>
              <w:top w:val="single" w:sz="4" w:space="0" w:color="auto"/>
              <w:left w:val="single" w:sz="4" w:space="0" w:color="auto"/>
              <w:bottom w:val="single" w:sz="4" w:space="0" w:color="auto"/>
              <w:right w:val="single" w:sz="4" w:space="0" w:color="auto"/>
            </w:tcBorders>
          </w:tcPr>
          <w:p w:rsidR="007C3272" w:rsidRPr="002428D7" w:rsidRDefault="007C3272" w:rsidP="002428D7">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tc>
      </w:tr>
      <w:tr w:rsidR="007C3272" w:rsidRPr="002428D7" w:rsidTr="002428D7">
        <w:tc>
          <w:tcPr>
            <w:tcW w:w="3119" w:type="dxa"/>
            <w:tcBorders>
              <w:top w:val="single" w:sz="4" w:space="0" w:color="auto"/>
              <w:left w:val="single" w:sz="4" w:space="0" w:color="auto"/>
              <w:bottom w:val="single" w:sz="4" w:space="0" w:color="auto"/>
              <w:right w:val="single" w:sz="4" w:space="0" w:color="auto"/>
            </w:tcBorders>
            <w:hideMark/>
          </w:tcPr>
          <w:p w:rsidR="007C3272" w:rsidRPr="00F4616C" w:rsidRDefault="007C3272" w:rsidP="0078069B">
            <w:pPr>
              <w:widowControl w:val="0"/>
              <w:suppressAutoHyphens/>
              <w:autoSpaceDE w:val="0"/>
              <w:spacing w:after="0" w:line="240" w:lineRule="auto"/>
              <w:rPr>
                <w:rFonts w:ascii="Times New Roman" w:eastAsia="Times New Roman" w:hAnsi="Times New Roman" w:cs="Times New Roman"/>
                <w:sz w:val="24"/>
                <w:szCs w:val="24"/>
                <w:lang w:eastAsia="ar-SA"/>
              </w:rPr>
            </w:pPr>
            <w:r w:rsidRPr="00F4616C">
              <w:rPr>
                <w:rFonts w:ascii="Times New Roman" w:eastAsia="Times New Roman" w:hAnsi="Times New Roman" w:cs="Times New Roman"/>
                <w:sz w:val="24"/>
                <w:szCs w:val="24"/>
                <w:lang w:eastAsia="ar-SA"/>
              </w:rPr>
              <w:t>Привлекаемый специалист (экзаменатор)</w:t>
            </w:r>
          </w:p>
        </w:tc>
        <w:tc>
          <w:tcPr>
            <w:tcW w:w="1843" w:type="dxa"/>
            <w:tcBorders>
              <w:top w:val="single" w:sz="4" w:space="0" w:color="auto"/>
              <w:left w:val="single" w:sz="4" w:space="0" w:color="auto"/>
              <w:bottom w:val="single" w:sz="4" w:space="0" w:color="auto"/>
              <w:right w:val="single" w:sz="4" w:space="0" w:color="auto"/>
            </w:tcBorders>
          </w:tcPr>
          <w:p w:rsidR="007C3272" w:rsidRPr="00F4616C" w:rsidRDefault="007C3272" w:rsidP="0078069B">
            <w:pPr>
              <w:widowControl w:val="0"/>
              <w:suppressAutoHyphens/>
              <w:autoSpaceDE w:val="0"/>
              <w:spacing w:after="0" w:line="240" w:lineRule="auto"/>
              <w:jc w:val="center"/>
              <w:rPr>
                <w:rFonts w:ascii="Times New Roman" w:eastAsia="Times New Roman" w:hAnsi="Times New Roman" w:cs="Times New Roman"/>
                <w:noProof/>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C3272" w:rsidRPr="004A33C2" w:rsidRDefault="007C3272" w:rsidP="0078069B">
            <w:pPr>
              <w:widowControl w:val="0"/>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Абрамова Елена Вячеславовна</w:t>
            </w:r>
          </w:p>
        </w:tc>
        <w:tc>
          <w:tcPr>
            <w:tcW w:w="2551" w:type="dxa"/>
            <w:tcBorders>
              <w:top w:val="single" w:sz="4" w:space="0" w:color="auto"/>
              <w:left w:val="single" w:sz="4" w:space="0" w:color="auto"/>
              <w:bottom w:val="single" w:sz="4" w:space="0" w:color="auto"/>
              <w:right w:val="single" w:sz="4" w:space="0" w:color="auto"/>
            </w:tcBorders>
          </w:tcPr>
          <w:p w:rsidR="007C3272" w:rsidRPr="002428D7" w:rsidRDefault="007C3272" w:rsidP="002428D7">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tc>
      </w:tr>
    </w:tbl>
    <w:p w:rsidR="002428D7" w:rsidRPr="00354C38" w:rsidRDefault="002428D7" w:rsidP="002428D7">
      <w:pPr>
        <w:tabs>
          <w:tab w:val="left" w:pos="851"/>
        </w:tabs>
        <w:spacing w:after="0" w:line="240" w:lineRule="auto"/>
        <w:jc w:val="center"/>
        <w:rPr>
          <w:rFonts w:ascii="Times New Roman" w:hAnsi="Times New Roman" w:cs="Times New Roman"/>
          <w:sz w:val="24"/>
          <w:szCs w:val="24"/>
        </w:rPr>
      </w:pPr>
    </w:p>
    <w:p w:rsidR="00354C38" w:rsidRPr="00354C38" w:rsidRDefault="00354C38" w:rsidP="00354C38">
      <w:pPr>
        <w:numPr>
          <w:ilvl w:val="0"/>
          <w:numId w:val="4"/>
        </w:numPr>
        <w:tabs>
          <w:tab w:val="left" w:pos="851"/>
        </w:tabs>
        <w:spacing w:after="0" w:line="240" w:lineRule="auto"/>
        <w:jc w:val="center"/>
        <w:rPr>
          <w:rFonts w:ascii="Times New Roman" w:hAnsi="Times New Roman" w:cs="Times New Roman"/>
          <w:sz w:val="24"/>
          <w:szCs w:val="24"/>
        </w:rPr>
      </w:pPr>
    </w:p>
    <w:p w:rsidR="00354C38" w:rsidRPr="00354C38" w:rsidRDefault="00354C38" w:rsidP="00354C38">
      <w:pPr>
        <w:spacing w:after="0" w:line="240" w:lineRule="auto"/>
        <w:ind w:right="43"/>
        <w:rPr>
          <w:rFonts w:ascii="Times New Roman" w:hAnsi="Times New Roman" w:cs="Times New Roman"/>
          <w:sz w:val="24"/>
          <w:szCs w:val="24"/>
        </w:rPr>
      </w:pPr>
      <w:bookmarkStart w:id="0" w:name="_GoBack"/>
      <w:bookmarkEnd w:id="0"/>
    </w:p>
    <w:p w:rsidR="00354C38" w:rsidRPr="00354C38" w:rsidRDefault="00354C38" w:rsidP="00354C38">
      <w:pPr>
        <w:spacing w:after="0" w:line="240" w:lineRule="auto"/>
        <w:jc w:val="center"/>
        <w:rPr>
          <w:rFonts w:ascii="Times New Roman" w:hAnsi="Times New Roman" w:cs="Times New Roman"/>
          <w:sz w:val="24"/>
          <w:szCs w:val="24"/>
        </w:rPr>
      </w:pPr>
    </w:p>
    <w:p w:rsidR="00354C38" w:rsidRPr="00354C38" w:rsidRDefault="00354C38" w:rsidP="00354C38">
      <w:pPr>
        <w:spacing w:after="0" w:line="240" w:lineRule="auto"/>
        <w:jc w:val="center"/>
        <w:rPr>
          <w:rFonts w:ascii="Times New Roman" w:hAnsi="Times New Roman" w:cs="Times New Roman"/>
          <w:sz w:val="24"/>
          <w:szCs w:val="24"/>
        </w:rPr>
      </w:pPr>
    </w:p>
    <w:sectPr w:rsidR="00354C38" w:rsidRPr="00354C38" w:rsidSect="00A64C73">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31F" w:rsidRDefault="005E331F" w:rsidP="0007446D">
      <w:pPr>
        <w:spacing w:after="0" w:line="240" w:lineRule="auto"/>
      </w:pPr>
      <w:r>
        <w:separator/>
      </w:r>
    </w:p>
  </w:endnote>
  <w:endnote w:type="continuationSeparator" w:id="0">
    <w:p w:rsidR="005E331F" w:rsidRDefault="005E331F" w:rsidP="00074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31F" w:rsidRDefault="005E331F" w:rsidP="0007446D">
      <w:pPr>
        <w:spacing w:after="0" w:line="240" w:lineRule="auto"/>
      </w:pPr>
      <w:r>
        <w:separator/>
      </w:r>
    </w:p>
  </w:footnote>
  <w:footnote w:type="continuationSeparator" w:id="0">
    <w:p w:rsidR="005E331F" w:rsidRDefault="005E331F" w:rsidP="000744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31F" w:rsidRDefault="005E331F">
    <w:pPr>
      <w:pStyle w:val="a3"/>
    </w:pPr>
  </w:p>
  <w:tbl>
    <w:tblPr>
      <w:tblW w:w="1086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3"/>
      <w:gridCol w:w="4541"/>
      <w:gridCol w:w="1845"/>
      <w:gridCol w:w="1352"/>
    </w:tblGrid>
    <w:tr w:rsidR="005E331F" w:rsidRPr="0007446D" w:rsidTr="0007446D">
      <w:trPr>
        <w:cantSplit/>
        <w:trHeight w:val="341"/>
      </w:trPr>
      <w:tc>
        <w:tcPr>
          <w:tcW w:w="3123" w:type="dxa"/>
          <w:tcBorders>
            <w:top w:val="single" w:sz="4" w:space="0" w:color="auto"/>
            <w:left w:val="single" w:sz="4" w:space="0" w:color="auto"/>
            <w:bottom w:val="single" w:sz="4" w:space="0" w:color="auto"/>
            <w:right w:val="single" w:sz="4" w:space="0" w:color="auto"/>
          </w:tcBorders>
          <w:vAlign w:val="center"/>
          <w:hideMark/>
        </w:tcPr>
        <w:p w:rsidR="005E331F" w:rsidRPr="0007446D" w:rsidRDefault="001304F4" w:rsidP="0007446D">
          <w:pPr>
            <w:tabs>
              <w:tab w:val="center" w:pos="4677"/>
              <w:tab w:val="right" w:pos="9355"/>
            </w:tabs>
            <w:spacing w:after="0" w:line="240" w:lineRule="auto"/>
            <w:ind w:left="170" w:hanging="170"/>
            <w:jc w:val="center"/>
            <w:rPr>
              <w:rFonts w:ascii="Times New Roman" w:eastAsia="Lucida Sans Unicode" w:hAnsi="Times New Roman" w:cs="Times New Roman"/>
              <w:lang w:eastAsia="ru-RU"/>
            </w:rPr>
          </w:pPr>
          <w:r>
            <w:rPr>
              <w:rFonts w:ascii="Times New Roman" w:hAnsi="Times New Roman" w:cs="Times New Roman"/>
              <w:lang w:eastAsia="ru-RU"/>
            </w:rPr>
            <w:t xml:space="preserve">ГОСТ </w:t>
          </w:r>
          <w:r w:rsidR="005E331F" w:rsidRPr="0007446D">
            <w:rPr>
              <w:rFonts w:ascii="Times New Roman" w:hAnsi="Times New Roman" w:cs="Times New Roman"/>
              <w:lang w:val="en-US" w:eastAsia="ru-RU"/>
            </w:rPr>
            <w:t>ISO</w:t>
          </w:r>
          <w:r w:rsidR="005E331F" w:rsidRPr="0007446D">
            <w:rPr>
              <w:rFonts w:ascii="Times New Roman" w:hAnsi="Times New Roman" w:cs="Times New Roman"/>
              <w:lang w:eastAsia="ru-RU"/>
            </w:rPr>
            <w:t>/</w:t>
          </w:r>
          <w:r w:rsidR="005E331F" w:rsidRPr="0007446D">
            <w:rPr>
              <w:rFonts w:ascii="Times New Roman" w:hAnsi="Times New Roman" w:cs="Times New Roman"/>
              <w:lang w:val="en-US" w:eastAsia="ru-RU"/>
            </w:rPr>
            <w:t>IEC</w:t>
          </w:r>
          <w:r w:rsidR="005E331F" w:rsidRPr="0007446D">
            <w:rPr>
              <w:rFonts w:ascii="Times New Roman" w:hAnsi="Times New Roman" w:cs="Times New Roman"/>
              <w:lang w:eastAsia="ru-RU"/>
            </w:rPr>
            <w:t xml:space="preserve"> 17024</w:t>
          </w:r>
        </w:p>
        <w:p w:rsidR="005E331F" w:rsidRPr="0007446D" w:rsidRDefault="005E331F" w:rsidP="0007446D">
          <w:pPr>
            <w:tabs>
              <w:tab w:val="center" w:pos="4677"/>
              <w:tab w:val="right" w:pos="9355"/>
            </w:tabs>
            <w:spacing w:after="0" w:line="240" w:lineRule="auto"/>
            <w:jc w:val="center"/>
            <w:rPr>
              <w:rFonts w:ascii="Times New Roman" w:hAnsi="Times New Roman" w:cs="Times New Roman"/>
              <w:lang w:eastAsia="ru-RU"/>
            </w:rPr>
          </w:pPr>
          <w:r w:rsidRPr="0007446D">
            <w:rPr>
              <w:rFonts w:ascii="Times New Roman" w:hAnsi="Times New Roman" w:cs="Times New Roman"/>
              <w:lang w:eastAsia="ru-RU"/>
            </w:rPr>
            <w:t>ОПС персонала</w:t>
          </w:r>
        </w:p>
        <w:p w:rsidR="005E331F" w:rsidRPr="0007446D" w:rsidRDefault="005E331F" w:rsidP="0007446D">
          <w:pPr>
            <w:tabs>
              <w:tab w:val="center" w:pos="4677"/>
              <w:tab w:val="right" w:pos="9355"/>
            </w:tabs>
            <w:spacing w:after="0" w:line="240" w:lineRule="auto"/>
            <w:jc w:val="center"/>
            <w:rPr>
              <w:rFonts w:ascii="Times New Roman" w:hAnsi="Times New Roman" w:cs="Times New Roman"/>
              <w:lang w:eastAsia="ru-RU"/>
            </w:rPr>
          </w:pPr>
          <w:r w:rsidRPr="0007446D">
            <w:rPr>
              <w:rFonts w:ascii="Times New Roman" w:hAnsi="Times New Roman" w:cs="Times New Roman"/>
              <w:lang w:eastAsia="ru-RU"/>
            </w:rPr>
            <w:t>ТОО «</w:t>
          </w:r>
          <w:proofErr w:type="gramStart"/>
          <w:r w:rsidRPr="0007446D">
            <w:rPr>
              <w:rFonts w:ascii="Times New Roman" w:hAnsi="Times New Roman" w:cs="Times New Roman"/>
              <w:lang w:eastAsia="ru-RU"/>
            </w:rPr>
            <w:t>ДИК</w:t>
          </w:r>
          <w:proofErr w:type="gramEnd"/>
          <w:r w:rsidRPr="0007446D">
            <w:rPr>
              <w:rFonts w:ascii="Times New Roman" w:hAnsi="Times New Roman" w:cs="Times New Roman"/>
              <w:lang w:eastAsia="ru-RU"/>
            </w:rPr>
            <w:t xml:space="preserve"> Ойл»</w:t>
          </w:r>
        </w:p>
      </w:tc>
      <w:tc>
        <w:tcPr>
          <w:tcW w:w="4541" w:type="dxa"/>
          <w:tcBorders>
            <w:top w:val="single" w:sz="4" w:space="0" w:color="auto"/>
            <w:left w:val="single" w:sz="4" w:space="0" w:color="auto"/>
            <w:bottom w:val="single" w:sz="4" w:space="0" w:color="auto"/>
            <w:right w:val="single" w:sz="4" w:space="0" w:color="auto"/>
          </w:tcBorders>
          <w:vAlign w:val="center"/>
          <w:hideMark/>
        </w:tcPr>
        <w:p w:rsidR="005E331F" w:rsidRDefault="005E331F" w:rsidP="0007446D">
          <w:pPr>
            <w:tabs>
              <w:tab w:val="center" w:pos="4677"/>
              <w:tab w:val="right" w:pos="9355"/>
            </w:tabs>
            <w:spacing w:after="0" w:line="240" w:lineRule="auto"/>
            <w:jc w:val="center"/>
            <w:rPr>
              <w:rFonts w:ascii="Times New Roman" w:hAnsi="Times New Roman" w:cs="Times New Roman"/>
              <w:lang w:eastAsia="ru-RU"/>
            </w:rPr>
          </w:pPr>
          <w:r>
            <w:rPr>
              <w:rFonts w:ascii="Times New Roman" w:hAnsi="Times New Roman" w:cs="Times New Roman"/>
              <w:lang w:eastAsia="ru-RU"/>
            </w:rPr>
            <w:t>Схема сертификации</w:t>
          </w:r>
        </w:p>
        <w:p w:rsidR="005E331F" w:rsidRPr="0007446D" w:rsidRDefault="005E331F" w:rsidP="0007446D">
          <w:pPr>
            <w:tabs>
              <w:tab w:val="center" w:pos="4677"/>
              <w:tab w:val="right" w:pos="9355"/>
            </w:tabs>
            <w:spacing w:after="0" w:line="240" w:lineRule="auto"/>
            <w:jc w:val="center"/>
            <w:rPr>
              <w:rFonts w:ascii="Times New Roman" w:hAnsi="Times New Roman" w:cs="Times New Roman"/>
              <w:lang w:eastAsia="ru-RU"/>
            </w:rPr>
          </w:pPr>
          <w:r>
            <w:rPr>
              <w:rFonts w:ascii="Times New Roman" w:hAnsi="Times New Roman" w:cs="Times New Roman"/>
              <w:lang w:eastAsia="ru-RU"/>
            </w:rPr>
            <w:t>Ф СС-ОПС-01</w:t>
          </w:r>
        </w:p>
      </w:tc>
      <w:tc>
        <w:tcPr>
          <w:tcW w:w="1845" w:type="dxa"/>
          <w:tcBorders>
            <w:top w:val="single" w:sz="4" w:space="0" w:color="auto"/>
            <w:left w:val="single" w:sz="4" w:space="0" w:color="auto"/>
            <w:bottom w:val="single" w:sz="4" w:space="0" w:color="auto"/>
            <w:right w:val="single" w:sz="4" w:space="0" w:color="auto"/>
          </w:tcBorders>
          <w:vAlign w:val="center"/>
          <w:hideMark/>
        </w:tcPr>
        <w:p w:rsidR="005E331F" w:rsidRPr="0007446D" w:rsidRDefault="005E331F" w:rsidP="0007446D">
          <w:pPr>
            <w:tabs>
              <w:tab w:val="center" w:pos="4677"/>
              <w:tab w:val="right" w:pos="9355"/>
            </w:tabs>
            <w:spacing w:after="0" w:line="240" w:lineRule="auto"/>
            <w:jc w:val="center"/>
            <w:rPr>
              <w:rFonts w:ascii="Times New Roman" w:eastAsia="Lucida Sans Unicode" w:hAnsi="Times New Roman" w:cs="Times New Roman"/>
              <w:lang w:eastAsia="ru-RU"/>
            </w:rPr>
          </w:pPr>
          <w:r w:rsidRPr="0007446D">
            <w:rPr>
              <w:rFonts w:ascii="Times New Roman" w:hAnsi="Times New Roman" w:cs="Times New Roman"/>
              <w:lang w:eastAsia="ru-RU"/>
            </w:rPr>
            <w:t>Редакция: 1</w:t>
          </w:r>
        </w:p>
        <w:p w:rsidR="005E331F" w:rsidRPr="0007446D" w:rsidRDefault="005E331F" w:rsidP="0007446D">
          <w:pPr>
            <w:tabs>
              <w:tab w:val="center" w:pos="4677"/>
              <w:tab w:val="right" w:pos="9355"/>
            </w:tabs>
            <w:spacing w:after="0" w:line="240" w:lineRule="auto"/>
            <w:jc w:val="center"/>
            <w:rPr>
              <w:rFonts w:ascii="Times New Roman" w:hAnsi="Times New Roman" w:cs="Times New Roman"/>
              <w:lang w:eastAsia="ru-RU"/>
            </w:rPr>
          </w:pPr>
          <w:r w:rsidRPr="0007446D">
            <w:rPr>
              <w:rFonts w:ascii="Times New Roman" w:hAnsi="Times New Roman" w:cs="Times New Roman"/>
              <w:lang w:eastAsia="ru-RU"/>
            </w:rPr>
            <w:t>Изменение: 0</w:t>
          </w:r>
        </w:p>
      </w:tc>
      <w:tc>
        <w:tcPr>
          <w:tcW w:w="1352" w:type="dxa"/>
          <w:tcBorders>
            <w:top w:val="single" w:sz="4" w:space="0" w:color="auto"/>
            <w:left w:val="single" w:sz="4" w:space="0" w:color="auto"/>
            <w:bottom w:val="single" w:sz="4" w:space="0" w:color="auto"/>
            <w:right w:val="single" w:sz="4" w:space="0" w:color="auto"/>
          </w:tcBorders>
          <w:vAlign w:val="center"/>
          <w:hideMark/>
        </w:tcPr>
        <w:p w:rsidR="005E331F" w:rsidRPr="0007446D" w:rsidRDefault="005E331F" w:rsidP="00D4133E">
          <w:pPr>
            <w:tabs>
              <w:tab w:val="center" w:pos="4677"/>
              <w:tab w:val="right" w:pos="9355"/>
            </w:tabs>
            <w:spacing w:after="0" w:line="240" w:lineRule="auto"/>
            <w:jc w:val="center"/>
            <w:rPr>
              <w:rFonts w:ascii="Times New Roman" w:hAnsi="Times New Roman" w:cs="Times New Roman"/>
              <w:lang w:eastAsia="ru-RU"/>
            </w:rPr>
          </w:pPr>
          <w:r w:rsidRPr="0007446D">
            <w:rPr>
              <w:rFonts w:ascii="Times New Roman" w:hAnsi="Times New Roman" w:cs="Times New Roman"/>
              <w:lang w:eastAsia="ru-RU"/>
            </w:rPr>
            <w:t xml:space="preserve">стр. </w:t>
          </w:r>
          <w:r w:rsidR="00085170" w:rsidRPr="0007446D">
            <w:rPr>
              <w:rFonts w:ascii="Times New Roman" w:hAnsi="Times New Roman" w:cs="Times New Roman"/>
              <w:lang w:eastAsia="ru-RU"/>
            </w:rPr>
            <w:fldChar w:fldCharType="begin"/>
          </w:r>
          <w:r w:rsidRPr="0007446D">
            <w:rPr>
              <w:rFonts w:ascii="Times New Roman" w:hAnsi="Times New Roman" w:cs="Times New Roman"/>
              <w:lang w:eastAsia="ru-RU"/>
            </w:rPr>
            <w:instrText xml:space="preserve"> PAGE </w:instrText>
          </w:r>
          <w:r w:rsidR="00085170" w:rsidRPr="0007446D">
            <w:rPr>
              <w:rFonts w:ascii="Times New Roman" w:hAnsi="Times New Roman" w:cs="Times New Roman"/>
              <w:lang w:eastAsia="ru-RU"/>
            </w:rPr>
            <w:fldChar w:fldCharType="separate"/>
          </w:r>
          <w:r w:rsidR="001304F4">
            <w:rPr>
              <w:rFonts w:ascii="Times New Roman" w:hAnsi="Times New Roman" w:cs="Times New Roman"/>
              <w:noProof/>
              <w:lang w:eastAsia="ru-RU"/>
            </w:rPr>
            <w:t>11</w:t>
          </w:r>
          <w:r w:rsidR="00085170" w:rsidRPr="0007446D">
            <w:rPr>
              <w:rFonts w:ascii="Times New Roman" w:hAnsi="Times New Roman" w:cs="Times New Roman"/>
              <w:lang w:eastAsia="ru-RU"/>
            </w:rPr>
            <w:fldChar w:fldCharType="end"/>
          </w:r>
          <w:r w:rsidRPr="0007446D">
            <w:rPr>
              <w:rFonts w:ascii="Times New Roman" w:hAnsi="Times New Roman" w:cs="Times New Roman"/>
              <w:lang w:eastAsia="ru-RU"/>
            </w:rPr>
            <w:t xml:space="preserve"> из 1</w:t>
          </w:r>
          <w:r>
            <w:rPr>
              <w:rFonts w:ascii="Times New Roman" w:hAnsi="Times New Roman" w:cs="Times New Roman"/>
              <w:lang w:eastAsia="ru-RU"/>
            </w:rPr>
            <w:t>1</w:t>
          </w:r>
        </w:p>
      </w:tc>
    </w:tr>
  </w:tbl>
  <w:p w:rsidR="005E331F" w:rsidRDefault="005E33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BE2C79"/>
    <w:multiLevelType w:val="multilevel"/>
    <w:tmpl w:val="156E633A"/>
    <w:lvl w:ilvl="0">
      <w:start w:val="1"/>
      <w:numFmt w:val="decimal"/>
      <w:lvlText w:val="%1."/>
      <w:lvlJc w:val="left"/>
      <w:pPr>
        <w:ind w:left="36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DC5868"/>
    <w:multiLevelType w:val="multilevel"/>
    <w:tmpl w:val="AB0C64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128521D2"/>
    <w:multiLevelType w:val="multilevel"/>
    <w:tmpl w:val="62E8DC84"/>
    <w:lvl w:ilvl="0">
      <w:start w:val="8"/>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E1935BA"/>
    <w:multiLevelType w:val="multilevel"/>
    <w:tmpl w:val="BE6CB0F6"/>
    <w:lvl w:ilvl="0">
      <w:start w:val="4"/>
      <w:numFmt w:val="decimal"/>
      <w:lvlText w:val="%1"/>
      <w:lvlJc w:val="left"/>
      <w:pPr>
        <w:ind w:left="480" w:hanging="480"/>
      </w:pPr>
      <w:rPr>
        <w:rFonts w:hint="default"/>
      </w:rPr>
    </w:lvl>
    <w:lvl w:ilvl="1">
      <w:start w:val="2"/>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D83FC4"/>
    <w:rsid w:val="00017037"/>
    <w:rsid w:val="0007446D"/>
    <w:rsid w:val="00085170"/>
    <w:rsid w:val="00091772"/>
    <w:rsid w:val="0009280C"/>
    <w:rsid w:val="001304F4"/>
    <w:rsid w:val="002428D7"/>
    <w:rsid w:val="00341361"/>
    <w:rsid w:val="00354C38"/>
    <w:rsid w:val="004425FF"/>
    <w:rsid w:val="00554CEF"/>
    <w:rsid w:val="005E331F"/>
    <w:rsid w:val="0062661F"/>
    <w:rsid w:val="006542BC"/>
    <w:rsid w:val="00711137"/>
    <w:rsid w:val="00796739"/>
    <w:rsid w:val="007C3272"/>
    <w:rsid w:val="00944F90"/>
    <w:rsid w:val="009707EF"/>
    <w:rsid w:val="0098309D"/>
    <w:rsid w:val="00A64C73"/>
    <w:rsid w:val="00B00843"/>
    <w:rsid w:val="00D4133E"/>
    <w:rsid w:val="00D83FC4"/>
    <w:rsid w:val="00DB1F57"/>
    <w:rsid w:val="00E3700D"/>
    <w:rsid w:val="00F20ACC"/>
    <w:rsid w:val="00FB5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8" type="connector" idref="#_x0000_s1032"/>
        <o:r id="V:Rule9" type="connector" idref="#_x0000_s1035"/>
        <o:r id="V:Rule10" type="connector" idref="#_x0000_s1034"/>
        <o:r id="V:Rule11" type="connector" idref="#_x0000_s1039"/>
        <o:r id="V:Rule12" type="connector" idref="#_x0000_s1031"/>
        <o:r id="V:Rule13" type="connector" idref="#_x0000_s1033"/>
        <o:r id="V:Rule1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C73"/>
  </w:style>
  <w:style w:type="paragraph" w:styleId="6">
    <w:name w:val="heading 6"/>
    <w:basedOn w:val="a"/>
    <w:link w:val="60"/>
    <w:uiPriority w:val="9"/>
    <w:qFormat/>
    <w:rsid w:val="00D83FC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D83FC4"/>
    <w:rPr>
      <w:rFonts w:ascii="Times New Roman" w:eastAsia="Times New Roman" w:hAnsi="Times New Roman" w:cs="Times New Roman"/>
      <w:b/>
      <w:bCs/>
      <w:sz w:val="15"/>
      <w:szCs w:val="15"/>
      <w:lang w:eastAsia="ru-RU"/>
    </w:rPr>
  </w:style>
  <w:style w:type="paragraph" w:customStyle="1" w:styleId="font8">
    <w:name w:val="font_8"/>
    <w:basedOn w:val="a"/>
    <w:rsid w:val="00D83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2">
    <w:name w:val="color_2"/>
    <w:basedOn w:val="a0"/>
    <w:rsid w:val="00D83FC4"/>
  </w:style>
  <w:style w:type="paragraph" w:styleId="a3">
    <w:name w:val="header"/>
    <w:basedOn w:val="a"/>
    <w:link w:val="a4"/>
    <w:unhideWhenUsed/>
    <w:rsid w:val="00FB5CC4"/>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rsid w:val="00FB5CC4"/>
    <w:rPr>
      <w:rFonts w:eastAsiaTheme="minorEastAsia"/>
      <w:lang w:eastAsia="ru-RU"/>
    </w:rPr>
  </w:style>
  <w:style w:type="table" w:styleId="a5">
    <w:name w:val="Table Grid"/>
    <w:basedOn w:val="a1"/>
    <w:uiPriority w:val="59"/>
    <w:rsid w:val="00FB5CC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9707EF"/>
    <w:pPr>
      <w:spacing w:after="0" w:line="240" w:lineRule="auto"/>
    </w:pPr>
    <w:rPr>
      <w:rFonts w:eastAsiaTheme="minorEastAsia"/>
      <w:lang w:eastAsia="ru-RU"/>
    </w:rPr>
  </w:style>
  <w:style w:type="paragraph" w:styleId="a7">
    <w:name w:val="footer"/>
    <w:basedOn w:val="a"/>
    <w:link w:val="a8"/>
    <w:uiPriority w:val="99"/>
    <w:semiHidden/>
    <w:unhideWhenUsed/>
    <w:rsid w:val="0007446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7446D"/>
  </w:style>
  <w:style w:type="paragraph" w:styleId="a9">
    <w:name w:val="List Paragraph"/>
    <w:basedOn w:val="a"/>
    <w:uiPriority w:val="34"/>
    <w:qFormat/>
    <w:rsid w:val="007967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375522">
      <w:bodyDiv w:val="1"/>
      <w:marLeft w:val="0"/>
      <w:marRight w:val="0"/>
      <w:marTop w:val="0"/>
      <w:marBottom w:val="0"/>
      <w:divBdr>
        <w:top w:val="none" w:sz="0" w:space="0" w:color="auto"/>
        <w:left w:val="none" w:sz="0" w:space="0" w:color="auto"/>
        <w:bottom w:val="none" w:sz="0" w:space="0" w:color="auto"/>
        <w:right w:val="none" w:sz="0" w:space="0" w:color="auto"/>
      </w:divBdr>
    </w:div>
    <w:div w:id="145209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B71B0-B5F6-4A86-BA59-E6953A2A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2467</Words>
  <Characters>14064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и Ко</dc:creator>
  <cp:lastModifiedBy>2</cp:lastModifiedBy>
  <cp:revision>11</cp:revision>
  <cp:lastPrinted>2017-04-24T12:45:00Z</cp:lastPrinted>
  <dcterms:created xsi:type="dcterms:W3CDTF">2016-01-24T11:54:00Z</dcterms:created>
  <dcterms:modified xsi:type="dcterms:W3CDTF">2017-04-24T12:45:00Z</dcterms:modified>
</cp:coreProperties>
</file>